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BA" w:rsidRPr="009C14E0" w:rsidRDefault="00971E90" w:rsidP="005F4CD4">
      <w:pPr>
        <w:jc w:val="center"/>
        <w:rPr>
          <w:sz w:val="24"/>
          <w:szCs w:val="24"/>
        </w:rPr>
      </w:pPr>
      <w:r>
        <w:rPr>
          <w:noProof/>
          <w:sz w:val="24"/>
          <w:szCs w:val="24"/>
          <w:lang w:val="ru-RU"/>
        </w:rPr>
        <w:drawing>
          <wp:inline distT="0" distB="0" distL="0" distR="0" wp14:anchorId="3BDCDFEE" wp14:editId="23878521">
            <wp:extent cx="447675" cy="742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47675" cy="742950"/>
                    </a:xfrm>
                    <a:prstGeom prst="rect">
                      <a:avLst/>
                    </a:prstGeom>
                    <a:noFill/>
                    <a:ln w="9525">
                      <a:noFill/>
                      <a:miter lim="800000"/>
                      <a:headEnd/>
                      <a:tailEnd/>
                    </a:ln>
                  </pic:spPr>
                </pic:pic>
              </a:graphicData>
            </a:graphic>
          </wp:inline>
        </w:drawing>
      </w:r>
    </w:p>
    <w:p w:rsidR="00F829BA" w:rsidRPr="00910E27" w:rsidRDefault="00F829BA" w:rsidP="00910E27">
      <w:pPr>
        <w:pStyle w:val="5"/>
        <w:pBdr>
          <w:bottom w:val="single" w:sz="8" w:space="1" w:color="000000"/>
        </w:pBdr>
        <w:tabs>
          <w:tab w:val="clear" w:pos="3955"/>
        </w:tabs>
        <w:spacing w:line="460" w:lineRule="exact"/>
        <w:ind w:left="0" w:firstLine="720"/>
        <w:rPr>
          <w:sz w:val="32"/>
          <w:szCs w:val="32"/>
          <w:u w:val="single"/>
          <w:lang w:val="uk-UA"/>
        </w:rPr>
      </w:pPr>
      <w:r w:rsidRPr="00E8476B">
        <w:rPr>
          <w:sz w:val="32"/>
          <w:szCs w:val="32"/>
          <w:u w:val="single"/>
          <w:lang w:val="ru-RU"/>
        </w:rPr>
        <w:t>МОСКОВС</w:t>
      </w:r>
      <w:r w:rsidRPr="00E8476B">
        <w:rPr>
          <w:sz w:val="32"/>
          <w:szCs w:val="32"/>
          <w:u w:val="single"/>
          <w:lang w:val="uk-UA"/>
        </w:rPr>
        <w:t>Ь</w:t>
      </w:r>
      <w:r w:rsidRPr="00E8476B">
        <w:rPr>
          <w:sz w:val="32"/>
          <w:szCs w:val="32"/>
          <w:u w:val="single"/>
          <w:lang w:val="ru-RU"/>
        </w:rPr>
        <w:t>КИЙ РАЙОННИЙ СУД м. ХАРКОВ</w:t>
      </w:r>
      <w:r w:rsidRPr="00E8476B">
        <w:rPr>
          <w:sz w:val="32"/>
          <w:szCs w:val="32"/>
          <w:u w:val="single"/>
          <w:lang w:val="uk-UA"/>
        </w:rPr>
        <w:t>А</w:t>
      </w:r>
    </w:p>
    <w:p w:rsidR="00910E27" w:rsidRPr="007822CD" w:rsidRDefault="00910E27" w:rsidP="00910E27">
      <w:pPr>
        <w:jc w:val="center"/>
      </w:pPr>
      <w:r w:rsidRPr="007822CD">
        <w:t xml:space="preserve">61153, м. Харків пр. Ювілейний, 38-Є, </w:t>
      </w:r>
      <w:proofErr w:type="spellStart"/>
      <w:r w:rsidRPr="007822CD">
        <w:t>тел</w:t>
      </w:r>
      <w:proofErr w:type="spellEnd"/>
      <w:r w:rsidRPr="007822CD">
        <w:t xml:space="preserve">. 710-72-10, факс 710-72-10, </w:t>
      </w:r>
      <w:hyperlink r:id="rId7" w:history="1">
        <w:r w:rsidRPr="007822CD">
          <w:rPr>
            <w:rStyle w:val="ac"/>
            <w:rFonts w:eastAsiaTheme="minorEastAsia"/>
          </w:rPr>
          <w:t>inbox@ms.hr.court.gov.ua</w:t>
        </w:r>
      </w:hyperlink>
    </w:p>
    <w:p w:rsidR="00F829BA" w:rsidRPr="009C14E0" w:rsidRDefault="00F829BA" w:rsidP="005F4CD4">
      <w:pPr>
        <w:jc w:val="center"/>
        <w:rPr>
          <w:sz w:val="24"/>
          <w:szCs w:val="24"/>
        </w:rPr>
      </w:pPr>
    </w:p>
    <w:p w:rsidR="00F829BA" w:rsidRPr="009C14E0" w:rsidRDefault="00F829BA" w:rsidP="0030121D">
      <w:pPr>
        <w:shd w:val="clear" w:color="auto" w:fill="FFFFFF"/>
        <w:spacing w:before="1262" w:line="317" w:lineRule="exact"/>
        <w:ind w:right="394" w:firstLine="4536"/>
        <w:rPr>
          <w:sz w:val="24"/>
          <w:szCs w:val="24"/>
        </w:rPr>
      </w:pPr>
      <w:r w:rsidRPr="009C14E0">
        <w:rPr>
          <w:b/>
          <w:color w:val="000000"/>
          <w:spacing w:val="1"/>
          <w:sz w:val="24"/>
          <w:szCs w:val="24"/>
        </w:rPr>
        <w:t xml:space="preserve">Територіальне </w:t>
      </w:r>
      <w:r w:rsidRPr="009C14E0">
        <w:rPr>
          <w:b/>
          <w:bCs/>
          <w:color w:val="000000"/>
          <w:spacing w:val="1"/>
          <w:sz w:val="24"/>
          <w:szCs w:val="24"/>
        </w:rPr>
        <w:t>управління</w:t>
      </w:r>
    </w:p>
    <w:p w:rsidR="00F829BA" w:rsidRPr="009C14E0" w:rsidRDefault="00F829BA" w:rsidP="006525DA">
      <w:pPr>
        <w:shd w:val="clear" w:color="auto" w:fill="FFFFFF"/>
        <w:spacing w:line="317" w:lineRule="exact"/>
        <w:ind w:left="4536" w:right="370"/>
        <w:rPr>
          <w:sz w:val="24"/>
          <w:szCs w:val="24"/>
        </w:rPr>
      </w:pPr>
      <w:r w:rsidRPr="009C14E0">
        <w:rPr>
          <w:b/>
          <w:bCs/>
          <w:color w:val="000000"/>
          <w:spacing w:val="-9"/>
          <w:sz w:val="24"/>
          <w:szCs w:val="24"/>
        </w:rPr>
        <w:t>державної судової адміністрації України</w:t>
      </w:r>
    </w:p>
    <w:p w:rsidR="00F829BA" w:rsidRPr="009C14E0" w:rsidRDefault="00F829BA" w:rsidP="0030121D">
      <w:pPr>
        <w:shd w:val="clear" w:color="auto" w:fill="FFFFFF"/>
        <w:spacing w:line="317" w:lineRule="exact"/>
        <w:ind w:right="384" w:firstLine="4536"/>
        <w:rPr>
          <w:b/>
          <w:bCs/>
          <w:color w:val="000000"/>
          <w:spacing w:val="-4"/>
          <w:sz w:val="24"/>
          <w:szCs w:val="24"/>
        </w:rPr>
      </w:pPr>
      <w:r w:rsidRPr="009C14E0">
        <w:rPr>
          <w:b/>
          <w:bCs/>
          <w:color w:val="000000"/>
          <w:spacing w:val="-4"/>
          <w:sz w:val="24"/>
          <w:szCs w:val="24"/>
        </w:rPr>
        <w:t>в Харківській області</w:t>
      </w:r>
    </w:p>
    <w:p w:rsidR="00F829BA" w:rsidRPr="009C14E0" w:rsidRDefault="00F829BA" w:rsidP="0030121D">
      <w:pPr>
        <w:shd w:val="clear" w:color="auto" w:fill="FFFFFF"/>
        <w:spacing w:line="317" w:lineRule="exact"/>
        <w:ind w:right="384" w:firstLine="4536"/>
        <w:rPr>
          <w:b/>
          <w:bCs/>
          <w:i/>
          <w:color w:val="000000"/>
          <w:spacing w:val="-4"/>
          <w:sz w:val="24"/>
          <w:szCs w:val="24"/>
        </w:rPr>
      </w:pPr>
    </w:p>
    <w:p w:rsidR="00F829BA" w:rsidRDefault="00F829BA" w:rsidP="0030121D">
      <w:pPr>
        <w:shd w:val="clear" w:color="auto" w:fill="FFFFFF"/>
        <w:spacing w:line="317" w:lineRule="exact"/>
        <w:ind w:right="384" w:firstLine="4536"/>
        <w:rPr>
          <w:b/>
          <w:bCs/>
          <w:color w:val="000000"/>
          <w:spacing w:val="-4"/>
          <w:sz w:val="24"/>
          <w:szCs w:val="24"/>
        </w:rPr>
      </w:pPr>
    </w:p>
    <w:p w:rsidR="00F829BA" w:rsidRPr="009C14E0" w:rsidRDefault="00F829BA" w:rsidP="0030121D">
      <w:pPr>
        <w:shd w:val="clear" w:color="auto" w:fill="FFFFFF"/>
        <w:spacing w:line="317" w:lineRule="exact"/>
        <w:ind w:right="384" w:firstLine="4536"/>
        <w:rPr>
          <w:b/>
          <w:bCs/>
          <w:color w:val="000000"/>
          <w:spacing w:val="-4"/>
          <w:sz w:val="24"/>
          <w:szCs w:val="24"/>
        </w:rPr>
      </w:pPr>
    </w:p>
    <w:p w:rsidR="00F829BA" w:rsidRPr="009C14E0" w:rsidRDefault="00F829BA" w:rsidP="0030121D">
      <w:pPr>
        <w:shd w:val="clear" w:color="auto" w:fill="FFFFFF"/>
        <w:spacing w:line="317" w:lineRule="exact"/>
        <w:ind w:right="384" w:firstLine="4536"/>
        <w:rPr>
          <w:sz w:val="24"/>
          <w:szCs w:val="24"/>
        </w:rPr>
      </w:pPr>
    </w:p>
    <w:p w:rsidR="00F829BA" w:rsidRPr="009C14E0" w:rsidRDefault="00F829BA" w:rsidP="000F1D34">
      <w:pPr>
        <w:jc w:val="center"/>
        <w:rPr>
          <w:b/>
          <w:sz w:val="24"/>
          <w:szCs w:val="24"/>
        </w:rPr>
      </w:pPr>
      <w:r w:rsidRPr="009C14E0">
        <w:rPr>
          <w:b/>
          <w:sz w:val="24"/>
          <w:szCs w:val="24"/>
        </w:rPr>
        <w:t>АНАЛІЗ</w:t>
      </w:r>
    </w:p>
    <w:p w:rsidR="00F829BA" w:rsidRPr="009C14E0" w:rsidRDefault="00971E90" w:rsidP="000F1D34">
      <w:pPr>
        <w:jc w:val="center"/>
        <w:rPr>
          <w:b/>
          <w:sz w:val="24"/>
          <w:szCs w:val="24"/>
        </w:rPr>
      </w:pPr>
      <w:r>
        <w:rPr>
          <w:b/>
          <w:sz w:val="24"/>
          <w:szCs w:val="24"/>
        </w:rPr>
        <w:t>с</w:t>
      </w:r>
      <w:r w:rsidR="00F829BA" w:rsidRPr="009C14E0">
        <w:rPr>
          <w:b/>
          <w:sz w:val="24"/>
          <w:szCs w:val="24"/>
        </w:rPr>
        <w:t>тану організації роботи за зверненням громадян</w:t>
      </w:r>
    </w:p>
    <w:p w:rsidR="00F829BA" w:rsidRPr="009C14E0" w:rsidRDefault="00F829BA" w:rsidP="000F1D34">
      <w:pPr>
        <w:jc w:val="center"/>
        <w:rPr>
          <w:b/>
          <w:sz w:val="24"/>
          <w:szCs w:val="24"/>
        </w:rPr>
      </w:pPr>
      <w:r w:rsidRPr="009C14E0">
        <w:rPr>
          <w:b/>
          <w:sz w:val="24"/>
          <w:szCs w:val="24"/>
        </w:rPr>
        <w:t>в Московському районному суді м. Харкова</w:t>
      </w:r>
    </w:p>
    <w:p w:rsidR="00F829BA" w:rsidRPr="00FF06C1" w:rsidRDefault="00F829BA" w:rsidP="00FF06C1">
      <w:pPr>
        <w:jc w:val="center"/>
        <w:rPr>
          <w:b/>
          <w:sz w:val="28"/>
          <w:szCs w:val="28"/>
        </w:rPr>
      </w:pPr>
      <w:r>
        <w:rPr>
          <w:b/>
          <w:sz w:val="28"/>
          <w:szCs w:val="28"/>
        </w:rPr>
        <w:t>за 201</w:t>
      </w:r>
      <w:r w:rsidR="00493256">
        <w:rPr>
          <w:b/>
          <w:sz w:val="28"/>
          <w:szCs w:val="28"/>
        </w:rPr>
        <w:t>7</w:t>
      </w:r>
      <w:r w:rsidR="00971E90">
        <w:rPr>
          <w:b/>
          <w:sz w:val="28"/>
          <w:szCs w:val="28"/>
        </w:rPr>
        <w:t xml:space="preserve"> рік</w:t>
      </w:r>
    </w:p>
    <w:p w:rsidR="00F829BA" w:rsidRPr="009C14E0" w:rsidRDefault="00F829BA" w:rsidP="000F1D34">
      <w:pPr>
        <w:rPr>
          <w:sz w:val="24"/>
          <w:szCs w:val="24"/>
        </w:rPr>
      </w:pPr>
    </w:p>
    <w:p w:rsidR="00F829BA" w:rsidRPr="009C14E0" w:rsidRDefault="00F829BA" w:rsidP="000F1D34">
      <w:pPr>
        <w:rPr>
          <w:sz w:val="24"/>
          <w:szCs w:val="24"/>
        </w:rPr>
      </w:pPr>
    </w:p>
    <w:p w:rsidR="00F829BA" w:rsidRPr="00062ECF" w:rsidRDefault="00F829BA" w:rsidP="000F1D34">
      <w:pPr>
        <w:jc w:val="both"/>
        <w:rPr>
          <w:sz w:val="24"/>
          <w:szCs w:val="24"/>
        </w:rPr>
      </w:pPr>
      <w:r w:rsidRPr="00062ECF">
        <w:rPr>
          <w:sz w:val="24"/>
          <w:szCs w:val="24"/>
        </w:rPr>
        <w:t>У Московський районний суд м. Харкова за</w:t>
      </w:r>
      <w:r>
        <w:rPr>
          <w:sz w:val="24"/>
          <w:szCs w:val="24"/>
        </w:rPr>
        <w:t xml:space="preserve"> </w:t>
      </w:r>
      <w:r w:rsidRPr="00062ECF">
        <w:rPr>
          <w:sz w:val="24"/>
          <w:szCs w:val="24"/>
        </w:rPr>
        <w:t>20</w:t>
      </w:r>
      <w:r>
        <w:rPr>
          <w:sz w:val="24"/>
          <w:szCs w:val="24"/>
        </w:rPr>
        <w:t>1</w:t>
      </w:r>
      <w:r w:rsidR="001F1E5C">
        <w:rPr>
          <w:sz w:val="24"/>
          <w:szCs w:val="24"/>
        </w:rPr>
        <w:t>7</w:t>
      </w:r>
      <w:r w:rsidRPr="00062ECF">
        <w:rPr>
          <w:sz w:val="24"/>
          <w:szCs w:val="24"/>
        </w:rPr>
        <w:t xml:space="preserve"> р</w:t>
      </w:r>
      <w:r w:rsidR="00971E90">
        <w:rPr>
          <w:sz w:val="24"/>
          <w:szCs w:val="24"/>
        </w:rPr>
        <w:t>ік</w:t>
      </w:r>
      <w:r w:rsidRPr="00062ECF">
        <w:rPr>
          <w:sz w:val="24"/>
          <w:szCs w:val="24"/>
        </w:rPr>
        <w:t xml:space="preserve"> </w:t>
      </w:r>
      <w:r w:rsidR="00910E27">
        <w:rPr>
          <w:sz w:val="24"/>
          <w:szCs w:val="24"/>
        </w:rPr>
        <w:t>зареєстровано</w:t>
      </w:r>
      <w:r w:rsidRPr="00062ECF">
        <w:rPr>
          <w:sz w:val="24"/>
          <w:szCs w:val="24"/>
        </w:rPr>
        <w:t xml:space="preserve"> </w:t>
      </w:r>
      <w:r w:rsidR="000B75D2">
        <w:rPr>
          <w:sz w:val="24"/>
          <w:szCs w:val="24"/>
        </w:rPr>
        <w:t>4</w:t>
      </w:r>
      <w:r w:rsidR="00B8012E">
        <w:rPr>
          <w:sz w:val="24"/>
          <w:szCs w:val="24"/>
        </w:rPr>
        <w:t>6</w:t>
      </w:r>
      <w:r w:rsidR="003E037E">
        <w:rPr>
          <w:sz w:val="24"/>
          <w:szCs w:val="24"/>
        </w:rPr>
        <w:t xml:space="preserve"> звернень</w:t>
      </w:r>
      <w:r w:rsidRPr="00062ECF">
        <w:rPr>
          <w:sz w:val="24"/>
          <w:szCs w:val="24"/>
        </w:rPr>
        <w:t>.</w:t>
      </w:r>
    </w:p>
    <w:p w:rsidR="00F829BA" w:rsidRPr="00062ECF" w:rsidRDefault="00F829BA" w:rsidP="000F1D34">
      <w:pPr>
        <w:jc w:val="both"/>
        <w:rPr>
          <w:sz w:val="24"/>
          <w:szCs w:val="24"/>
        </w:rPr>
      </w:pPr>
    </w:p>
    <w:p w:rsidR="00F829BA" w:rsidRPr="00062ECF" w:rsidRDefault="00F829BA" w:rsidP="000F1D34">
      <w:pPr>
        <w:jc w:val="both"/>
        <w:rPr>
          <w:sz w:val="24"/>
          <w:szCs w:val="24"/>
        </w:rPr>
      </w:pPr>
      <w:r w:rsidRPr="00062ECF">
        <w:rPr>
          <w:sz w:val="24"/>
          <w:szCs w:val="24"/>
        </w:rPr>
        <w:t xml:space="preserve"> </w:t>
      </w:r>
    </w:p>
    <w:p w:rsidR="00F829BA" w:rsidRPr="00062ECF" w:rsidRDefault="00F829BA" w:rsidP="000F1D34">
      <w:pPr>
        <w:jc w:val="both"/>
        <w:rPr>
          <w:sz w:val="24"/>
          <w:szCs w:val="24"/>
        </w:rPr>
        <w:sectPr w:rsidR="00F829BA" w:rsidRPr="00062ECF" w:rsidSect="003870E7">
          <w:type w:val="continuous"/>
          <w:pgSz w:w="11909" w:h="16834"/>
          <w:pgMar w:top="1048" w:right="628" w:bottom="360" w:left="1418" w:header="720" w:footer="720" w:gutter="0"/>
          <w:cols w:space="60"/>
          <w:noEndnote/>
        </w:sectPr>
      </w:pPr>
    </w:p>
    <w:p w:rsidR="00F829BA" w:rsidRPr="00062ECF" w:rsidRDefault="00B8012E" w:rsidP="003870E7">
      <w:pPr>
        <w:ind w:firstLine="851"/>
        <w:jc w:val="both"/>
        <w:rPr>
          <w:sz w:val="24"/>
          <w:szCs w:val="24"/>
        </w:rPr>
      </w:pPr>
      <w:r>
        <w:rPr>
          <w:sz w:val="24"/>
          <w:szCs w:val="24"/>
        </w:rPr>
        <w:lastRenderedPageBreak/>
        <w:t>41</w:t>
      </w:r>
      <w:r w:rsidR="00F829BA" w:rsidRPr="00062ECF">
        <w:rPr>
          <w:sz w:val="24"/>
          <w:szCs w:val="24"/>
        </w:rPr>
        <w:t xml:space="preserve"> - </w:t>
      </w:r>
      <w:r w:rsidR="003E037E">
        <w:rPr>
          <w:sz w:val="24"/>
          <w:szCs w:val="24"/>
        </w:rPr>
        <w:t>звернення</w:t>
      </w:r>
      <w:r w:rsidR="00F829BA" w:rsidRPr="00062ECF">
        <w:rPr>
          <w:sz w:val="24"/>
          <w:szCs w:val="24"/>
        </w:rPr>
        <w:t xml:space="preserve"> надійшло від громадян</w:t>
      </w:r>
    </w:p>
    <w:p w:rsidR="00F829BA" w:rsidRPr="00062ECF" w:rsidRDefault="00B8012E" w:rsidP="003870E7">
      <w:pPr>
        <w:ind w:firstLine="851"/>
        <w:jc w:val="both"/>
        <w:rPr>
          <w:sz w:val="24"/>
          <w:szCs w:val="24"/>
        </w:rPr>
      </w:pPr>
      <w:r>
        <w:rPr>
          <w:sz w:val="24"/>
          <w:szCs w:val="24"/>
        </w:rPr>
        <w:t>5</w:t>
      </w:r>
      <w:r w:rsidR="003E037E">
        <w:rPr>
          <w:sz w:val="24"/>
          <w:szCs w:val="24"/>
        </w:rPr>
        <w:t xml:space="preserve"> - звернень надійшло від представників юридичних</w:t>
      </w:r>
      <w:r w:rsidR="00F829BA" w:rsidRPr="00062ECF">
        <w:rPr>
          <w:sz w:val="24"/>
          <w:szCs w:val="24"/>
        </w:rPr>
        <w:t xml:space="preserve"> осіб</w:t>
      </w:r>
    </w:p>
    <w:p w:rsidR="00F829BA" w:rsidRPr="00062ECF" w:rsidRDefault="00F829BA" w:rsidP="000F1D34">
      <w:pPr>
        <w:jc w:val="both"/>
        <w:rPr>
          <w:sz w:val="24"/>
          <w:szCs w:val="24"/>
        </w:rPr>
      </w:pPr>
    </w:p>
    <w:p w:rsidR="00F829BA" w:rsidRPr="00062ECF" w:rsidRDefault="00F829BA" w:rsidP="000F1D34">
      <w:pPr>
        <w:jc w:val="both"/>
        <w:rPr>
          <w:sz w:val="24"/>
          <w:szCs w:val="24"/>
        </w:rPr>
      </w:pPr>
    </w:p>
    <w:p w:rsidR="00F829BA" w:rsidRPr="00062ECF" w:rsidRDefault="00F829BA" w:rsidP="000F1D34">
      <w:pPr>
        <w:ind w:firstLine="720"/>
        <w:jc w:val="both"/>
        <w:rPr>
          <w:b/>
          <w:sz w:val="24"/>
          <w:szCs w:val="24"/>
          <w:u w:val="single"/>
        </w:rPr>
      </w:pPr>
      <w:r w:rsidRPr="00062ECF">
        <w:rPr>
          <w:b/>
          <w:sz w:val="24"/>
          <w:szCs w:val="24"/>
          <w:u w:val="single"/>
        </w:rPr>
        <w:t>Скарги надійшли за змістом:</w:t>
      </w:r>
    </w:p>
    <w:p w:rsidR="00F829BA" w:rsidRPr="00062ECF" w:rsidRDefault="00F829BA" w:rsidP="000F1D34">
      <w:pPr>
        <w:jc w:val="both"/>
        <w:rPr>
          <w:sz w:val="24"/>
          <w:szCs w:val="24"/>
        </w:rPr>
      </w:pPr>
    </w:p>
    <w:p w:rsidR="00F829BA" w:rsidRPr="00062ECF" w:rsidRDefault="00F829BA" w:rsidP="000F1D34">
      <w:pPr>
        <w:jc w:val="both"/>
        <w:rPr>
          <w:sz w:val="24"/>
          <w:szCs w:val="24"/>
        </w:rPr>
      </w:pPr>
      <w:r w:rsidRPr="00062ECF">
        <w:rPr>
          <w:sz w:val="24"/>
          <w:szCs w:val="24"/>
        </w:rPr>
        <w:t>- на невидачу копій судових документів –</w:t>
      </w:r>
      <w:r w:rsidR="00B8012E">
        <w:rPr>
          <w:sz w:val="24"/>
          <w:szCs w:val="24"/>
        </w:rPr>
        <w:t>3</w:t>
      </w:r>
      <w:r w:rsidRPr="00062ECF">
        <w:rPr>
          <w:sz w:val="24"/>
          <w:szCs w:val="24"/>
        </w:rPr>
        <w:t>,</w:t>
      </w:r>
    </w:p>
    <w:p w:rsidR="00F829BA" w:rsidRPr="00062ECF" w:rsidRDefault="00F829BA" w:rsidP="000F1D34">
      <w:pPr>
        <w:jc w:val="both"/>
        <w:rPr>
          <w:sz w:val="24"/>
          <w:szCs w:val="24"/>
        </w:rPr>
      </w:pPr>
      <w:r w:rsidRPr="00062ECF">
        <w:rPr>
          <w:sz w:val="24"/>
          <w:szCs w:val="24"/>
        </w:rPr>
        <w:t xml:space="preserve">- на дії суддів – </w:t>
      </w:r>
      <w:r w:rsidR="00B8012E">
        <w:rPr>
          <w:sz w:val="24"/>
          <w:szCs w:val="24"/>
        </w:rPr>
        <w:t>22</w:t>
      </w:r>
      <w:r w:rsidRPr="00062ECF">
        <w:rPr>
          <w:sz w:val="24"/>
          <w:szCs w:val="24"/>
        </w:rPr>
        <w:t xml:space="preserve">, </w:t>
      </w:r>
    </w:p>
    <w:p w:rsidR="00F829BA" w:rsidRPr="00062ECF" w:rsidRDefault="00F829BA" w:rsidP="000F1D34">
      <w:pPr>
        <w:jc w:val="both"/>
        <w:rPr>
          <w:sz w:val="24"/>
          <w:szCs w:val="24"/>
        </w:rPr>
      </w:pPr>
      <w:r w:rsidRPr="00062ECF">
        <w:rPr>
          <w:sz w:val="24"/>
          <w:szCs w:val="24"/>
        </w:rPr>
        <w:t xml:space="preserve">  в тому числі на тривалий не розгляд справ і тяганину при розгляді – </w:t>
      </w:r>
      <w:r w:rsidR="00B8012E">
        <w:rPr>
          <w:sz w:val="24"/>
          <w:szCs w:val="24"/>
        </w:rPr>
        <w:t>1</w:t>
      </w:r>
      <w:r w:rsidRPr="00062ECF">
        <w:rPr>
          <w:sz w:val="24"/>
          <w:szCs w:val="24"/>
        </w:rPr>
        <w:t>,</w:t>
      </w:r>
    </w:p>
    <w:p w:rsidR="00F829BA" w:rsidRPr="00062ECF" w:rsidRDefault="00F829BA" w:rsidP="000F1D34">
      <w:pPr>
        <w:jc w:val="both"/>
        <w:rPr>
          <w:sz w:val="24"/>
          <w:szCs w:val="24"/>
        </w:rPr>
      </w:pPr>
      <w:r w:rsidRPr="00062ECF">
        <w:rPr>
          <w:sz w:val="24"/>
          <w:szCs w:val="24"/>
        </w:rPr>
        <w:t>- н</w:t>
      </w:r>
      <w:r w:rsidR="003E037E">
        <w:rPr>
          <w:sz w:val="24"/>
          <w:szCs w:val="24"/>
        </w:rPr>
        <w:t xml:space="preserve">а незгоду з судовим рішенням – </w:t>
      </w:r>
      <w:r w:rsidR="00B8012E">
        <w:rPr>
          <w:sz w:val="24"/>
          <w:szCs w:val="24"/>
        </w:rPr>
        <w:t>0</w:t>
      </w:r>
      <w:r w:rsidRPr="00062ECF">
        <w:rPr>
          <w:sz w:val="24"/>
          <w:szCs w:val="24"/>
        </w:rPr>
        <w:t>,</w:t>
      </w:r>
    </w:p>
    <w:p w:rsidR="00F829BA" w:rsidRPr="00062ECF" w:rsidRDefault="00F829BA" w:rsidP="0017506D">
      <w:pPr>
        <w:jc w:val="both"/>
        <w:rPr>
          <w:sz w:val="24"/>
          <w:szCs w:val="24"/>
        </w:rPr>
      </w:pPr>
      <w:r w:rsidRPr="00062ECF">
        <w:rPr>
          <w:sz w:val="24"/>
          <w:szCs w:val="24"/>
        </w:rPr>
        <w:t xml:space="preserve">- на несвоєчасне направлення справи </w:t>
      </w:r>
      <w:r w:rsidR="003E037E">
        <w:rPr>
          <w:sz w:val="24"/>
          <w:szCs w:val="24"/>
        </w:rPr>
        <w:t xml:space="preserve">до апеляційної інстанції - </w:t>
      </w:r>
      <w:r w:rsidR="00B8012E">
        <w:rPr>
          <w:sz w:val="24"/>
          <w:szCs w:val="24"/>
        </w:rPr>
        <w:t>3</w:t>
      </w:r>
      <w:r w:rsidRPr="00062ECF">
        <w:rPr>
          <w:sz w:val="24"/>
          <w:szCs w:val="24"/>
        </w:rPr>
        <w:t>,</w:t>
      </w:r>
      <w:r>
        <w:rPr>
          <w:sz w:val="24"/>
          <w:szCs w:val="24"/>
        </w:rPr>
        <w:t xml:space="preserve">  </w:t>
      </w:r>
    </w:p>
    <w:p w:rsidR="00F829BA" w:rsidRPr="00062ECF" w:rsidRDefault="00F829BA" w:rsidP="000F1D34">
      <w:pPr>
        <w:jc w:val="both"/>
        <w:rPr>
          <w:sz w:val="24"/>
          <w:szCs w:val="24"/>
        </w:rPr>
      </w:pPr>
      <w:r w:rsidRPr="00062ECF">
        <w:rPr>
          <w:sz w:val="24"/>
          <w:szCs w:val="24"/>
        </w:rPr>
        <w:t xml:space="preserve">- на організацію роботи суду – </w:t>
      </w:r>
      <w:r w:rsidR="00B8012E">
        <w:rPr>
          <w:sz w:val="24"/>
          <w:szCs w:val="24"/>
        </w:rPr>
        <w:t>10</w:t>
      </w:r>
      <w:r w:rsidRPr="00062ECF">
        <w:rPr>
          <w:sz w:val="24"/>
          <w:szCs w:val="24"/>
        </w:rPr>
        <w:t>,</w:t>
      </w:r>
    </w:p>
    <w:p w:rsidR="00F829BA" w:rsidRPr="00062ECF" w:rsidRDefault="00F829BA" w:rsidP="000F1D34">
      <w:pPr>
        <w:jc w:val="both"/>
        <w:rPr>
          <w:sz w:val="24"/>
          <w:szCs w:val="24"/>
        </w:rPr>
      </w:pPr>
      <w:r w:rsidRPr="00062ECF">
        <w:rPr>
          <w:sz w:val="24"/>
          <w:szCs w:val="24"/>
        </w:rPr>
        <w:t xml:space="preserve">- інші – </w:t>
      </w:r>
      <w:r w:rsidR="00B8012E">
        <w:rPr>
          <w:sz w:val="24"/>
          <w:szCs w:val="24"/>
        </w:rPr>
        <w:t>7</w:t>
      </w:r>
      <w:r>
        <w:rPr>
          <w:sz w:val="24"/>
          <w:szCs w:val="24"/>
        </w:rPr>
        <w:t>.</w:t>
      </w:r>
    </w:p>
    <w:p w:rsidR="00F829BA" w:rsidRPr="00062ECF" w:rsidRDefault="00F829BA" w:rsidP="000F1D34">
      <w:pPr>
        <w:jc w:val="both"/>
        <w:rPr>
          <w:sz w:val="24"/>
          <w:szCs w:val="24"/>
        </w:rPr>
      </w:pPr>
    </w:p>
    <w:p w:rsidR="00F829BA" w:rsidRPr="00062ECF" w:rsidRDefault="00F829BA" w:rsidP="003870E7">
      <w:pPr>
        <w:ind w:firstLine="851"/>
        <w:jc w:val="both"/>
        <w:rPr>
          <w:sz w:val="24"/>
          <w:szCs w:val="24"/>
        </w:rPr>
      </w:pPr>
      <w:r w:rsidRPr="00062ECF">
        <w:rPr>
          <w:sz w:val="24"/>
          <w:szCs w:val="24"/>
        </w:rPr>
        <w:t xml:space="preserve">Всі скарги розглянуті по суті. </w:t>
      </w:r>
    </w:p>
    <w:p w:rsidR="00F829BA" w:rsidRPr="00062ECF" w:rsidRDefault="00F829BA" w:rsidP="003870E7">
      <w:pPr>
        <w:ind w:firstLine="851"/>
        <w:jc w:val="both"/>
        <w:rPr>
          <w:sz w:val="24"/>
          <w:szCs w:val="24"/>
        </w:rPr>
      </w:pPr>
      <w:r w:rsidRPr="00062ECF">
        <w:rPr>
          <w:sz w:val="24"/>
          <w:szCs w:val="24"/>
        </w:rPr>
        <w:t xml:space="preserve">Обґрунтованих скарг </w:t>
      </w:r>
      <w:r w:rsidR="003E037E">
        <w:rPr>
          <w:sz w:val="24"/>
          <w:szCs w:val="24"/>
        </w:rPr>
        <w:t>- 6</w:t>
      </w:r>
      <w:r w:rsidRPr="00062ECF">
        <w:rPr>
          <w:sz w:val="24"/>
          <w:szCs w:val="24"/>
        </w:rPr>
        <w:t>.</w:t>
      </w:r>
    </w:p>
    <w:p w:rsidR="00F829BA" w:rsidRPr="00062ECF" w:rsidRDefault="00F829BA" w:rsidP="003870E7">
      <w:pPr>
        <w:ind w:firstLine="851"/>
        <w:jc w:val="both"/>
        <w:rPr>
          <w:sz w:val="24"/>
          <w:szCs w:val="24"/>
        </w:rPr>
      </w:pPr>
    </w:p>
    <w:p w:rsidR="00F829BA" w:rsidRPr="00062ECF" w:rsidRDefault="00F829BA" w:rsidP="003870E7">
      <w:pPr>
        <w:ind w:firstLine="851"/>
        <w:jc w:val="both"/>
        <w:rPr>
          <w:sz w:val="24"/>
          <w:szCs w:val="24"/>
        </w:rPr>
      </w:pPr>
      <w:r w:rsidRPr="00062ECF">
        <w:rPr>
          <w:sz w:val="24"/>
          <w:szCs w:val="24"/>
        </w:rPr>
        <w:t>Скарги, які надійшли, у той же день реєструються та передаються виконавцю під розпис в журналі реєстрації скарг. Одночасно заводиться провадження за скаргою.</w:t>
      </w:r>
    </w:p>
    <w:p w:rsidR="00F829BA" w:rsidRPr="00062ECF" w:rsidRDefault="00F829BA" w:rsidP="000F1D34">
      <w:pPr>
        <w:ind w:firstLine="720"/>
        <w:jc w:val="both"/>
        <w:rPr>
          <w:sz w:val="24"/>
          <w:szCs w:val="24"/>
        </w:rPr>
      </w:pPr>
    </w:p>
    <w:p w:rsidR="00F829BA" w:rsidRPr="00062ECF" w:rsidRDefault="00F829BA" w:rsidP="00830CB3">
      <w:pPr>
        <w:ind w:firstLine="720"/>
        <w:jc w:val="both"/>
        <w:rPr>
          <w:b/>
          <w:sz w:val="24"/>
          <w:szCs w:val="24"/>
          <w:u w:val="single"/>
        </w:rPr>
      </w:pPr>
    </w:p>
    <w:p w:rsidR="00F829BA" w:rsidRPr="00062ECF" w:rsidRDefault="00F829BA" w:rsidP="00830CB3">
      <w:pPr>
        <w:ind w:firstLine="720"/>
        <w:jc w:val="both"/>
        <w:rPr>
          <w:b/>
          <w:sz w:val="24"/>
          <w:szCs w:val="24"/>
          <w:u w:val="single"/>
        </w:rPr>
      </w:pPr>
    </w:p>
    <w:p w:rsidR="00F829BA" w:rsidRDefault="00F829BA" w:rsidP="00830CB3">
      <w:pPr>
        <w:ind w:firstLine="720"/>
        <w:jc w:val="both"/>
        <w:rPr>
          <w:b/>
          <w:sz w:val="24"/>
          <w:szCs w:val="24"/>
          <w:u w:val="single"/>
        </w:rPr>
      </w:pPr>
    </w:p>
    <w:p w:rsidR="00971E90" w:rsidRPr="00062ECF" w:rsidRDefault="00971E90" w:rsidP="00830CB3">
      <w:pPr>
        <w:ind w:firstLine="720"/>
        <w:jc w:val="both"/>
        <w:rPr>
          <w:b/>
          <w:sz w:val="24"/>
          <w:szCs w:val="24"/>
          <w:u w:val="single"/>
        </w:rPr>
      </w:pPr>
    </w:p>
    <w:p w:rsidR="00F829BA" w:rsidRPr="00062ECF" w:rsidRDefault="00F829BA" w:rsidP="00830CB3">
      <w:pPr>
        <w:ind w:firstLine="720"/>
        <w:jc w:val="both"/>
        <w:rPr>
          <w:b/>
          <w:sz w:val="24"/>
          <w:szCs w:val="24"/>
          <w:u w:val="single"/>
        </w:rPr>
      </w:pPr>
    </w:p>
    <w:p w:rsidR="00F829BA" w:rsidRPr="00062ECF" w:rsidRDefault="00F829BA" w:rsidP="00830CB3">
      <w:pPr>
        <w:ind w:firstLine="720"/>
        <w:jc w:val="both"/>
        <w:rPr>
          <w:b/>
          <w:sz w:val="24"/>
          <w:szCs w:val="24"/>
          <w:u w:val="single"/>
        </w:rPr>
      </w:pPr>
    </w:p>
    <w:p w:rsidR="00F829BA" w:rsidRPr="00062ECF" w:rsidRDefault="00F829BA" w:rsidP="00830CB3">
      <w:pPr>
        <w:ind w:firstLine="720"/>
        <w:jc w:val="both"/>
        <w:rPr>
          <w:b/>
          <w:sz w:val="24"/>
          <w:szCs w:val="24"/>
          <w:u w:val="single"/>
        </w:rPr>
      </w:pPr>
      <w:r w:rsidRPr="00062ECF">
        <w:rPr>
          <w:b/>
          <w:sz w:val="24"/>
          <w:szCs w:val="24"/>
          <w:u w:val="single"/>
        </w:rPr>
        <w:lastRenderedPageBreak/>
        <w:t>Скарги розглянуті в наступні строки:</w:t>
      </w:r>
    </w:p>
    <w:p w:rsidR="00F829BA" w:rsidRPr="00062ECF" w:rsidRDefault="00F829BA" w:rsidP="000F1D34">
      <w:pPr>
        <w:jc w:val="both"/>
        <w:rPr>
          <w:sz w:val="24"/>
          <w:szCs w:val="24"/>
        </w:rPr>
      </w:pPr>
    </w:p>
    <w:p w:rsidR="00B8012E" w:rsidRPr="00062ECF" w:rsidRDefault="00B8012E" w:rsidP="00B8012E">
      <w:pPr>
        <w:jc w:val="both"/>
        <w:rPr>
          <w:sz w:val="24"/>
          <w:szCs w:val="24"/>
        </w:rPr>
      </w:pPr>
      <w:r w:rsidRPr="00062ECF">
        <w:rPr>
          <w:sz w:val="24"/>
          <w:szCs w:val="24"/>
        </w:rPr>
        <w:t xml:space="preserve">До 5 діб - </w:t>
      </w:r>
      <w:r w:rsidR="00866A48">
        <w:rPr>
          <w:sz w:val="24"/>
          <w:szCs w:val="24"/>
        </w:rPr>
        <w:t>16</w:t>
      </w:r>
    </w:p>
    <w:p w:rsidR="00B8012E" w:rsidRPr="00062ECF" w:rsidRDefault="00B8012E" w:rsidP="00B8012E">
      <w:pPr>
        <w:jc w:val="both"/>
        <w:rPr>
          <w:sz w:val="24"/>
          <w:szCs w:val="24"/>
        </w:rPr>
      </w:pPr>
      <w:r w:rsidRPr="00062ECF">
        <w:rPr>
          <w:sz w:val="24"/>
          <w:szCs w:val="24"/>
        </w:rPr>
        <w:t xml:space="preserve">До 15 діб - </w:t>
      </w:r>
      <w:r w:rsidR="00866A48">
        <w:rPr>
          <w:sz w:val="24"/>
          <w:szCs w:val="24"/>
        </w:rPr>
        <w:t>29</w:t>
      </w:r>
    </w:p>
    <w:p w:rsidR="00B8012E" w:rsidRPr="00062ECF" w:rsidRDefault="00B8012E" w:rsidP="00B8012E">
      <w:pPr>
        <w:jc w:val="both"/>
        <w:rPr>
          <w:sz w:val="24"/>
          <w:szCs w:val="24"/>
        </w:rPr>
      </w:pPr>
      <w:r w:rsidRPr="00062ECF">
        <w:rPr>
          <w:sz w:val="24"/>
          <w:szCs w:val="24"/>
        </w:rPr>
        <w:t xml:space="preserve">До 30 діб - </w:t>
      </w:r>
      <w:r>
        <w:rPr>
          <w:sz w:val="24"/>
          <w:szCs w:val="24"/>
        </w:rPr>
        <w:t>1</w:t>
      </w:r>
    </w:p>
    <w:p w:rsidR="00B8012E" w:rsidRPr="00062ECF" w:rsidRDefault="00B8012E" w:rsidP="00B8012E">
      <w:pPr>
        <w:jc w:val="both"/>
        <w:rPr>
          <w:sz w:val="24"/>
          <w:szCs w:val="24"/>
        </w:rPr>
      </w:pPr>
      <w:r w:rsidRPr="00062ECF">
        <w:rPr>
          <w:sz w:val="24"/>
          <w:szCs w:val="24"/>
        </w:rPr>
        <w:t xml:space="preserve">До 45 діб - 0 </w:t>
      </w:r>
    </w:p>
    <w:p w:rsidR="00B8012E" w:rsidRPr="00062ECF" w:rsidRDefault="00B8012E" w:rsidP="00B8012E">
      <w:pPr>
        <w:jc w:val="both"/>
        <w:rPr>
          <w:sz w:val="24"/>
          <w:szCs w:val="24"/>
        </w:rPr>
      </w:pPr>
      <w:r w:rsidRPr="00062ECF">
        <w:rPr>
          <w:sz w:val="24"/>
          <w:szCs w:val="24"/>
        </w:rPr>
        <w:t xml:space="preserve">понад 45 діб – </w:t>
      </w:r>
      <w:r>
        <w:rPr>
          <w:sz w:val="24"/>
          <w:szCs w:val="24"/>
        </w:rPr>
        <w:t>0</w:t>
      </w:r>
    </w:p>
    <w:p w:rsidR="00F829BA" w:rsidRPr="00062ECF" w:rsidRDefault="00F829BA" w:rsidP="000F1D34">
      <w:pPr>
        <w:jc w:val="both"/>
        <w:rPr>
          <w:sz w:val="24"/>
          <w:szCs w:val="24"/>
        </w:rPr>
      </w:pPr>
    </w:p>
    <w:p w:rsidR="00F829BA" w:rsidRPr="00062ECF" w:rsidRDefault="00F829BA" w:rsidP="003870E7">
      <w:pPr>
        <w:ind w:firstLine="851"/>
        <w:jc w:val="both"/>
        <w:rPr>
          <w:sz w:val="24"/>
          <w:szCs w:val="24"/>
        </w:rPr>
      </w:pPr>
      <w:r w:rsidRPr="00062ECF">
        <w:rPr>
          <w:sz w:val="24"/>
          <w:szCs w:val="24"/>
        </w:rPr>
        <w:t>Особа, на виконання якої надійшла скарга, перш ніж дати відповідь, перевіряє її обґрунтованість, після чого надається розгорнута відповідь на питання, подані у скарзі.</w:t>
      </w:r>
    </w:p>
    <w:p w:rsidR="00F829BA" w:rsidRPr="00062ECF" w:rsidRDefault="00F829BA" w:rsidP="003870E7">
      <w:pPr>
        <w:ind w:firstLine="851"/>
        <w:jc w:val="both"/>
        <w:rPr>
          <w:sz w:val="24"/>
          <w:szCs w:val="24"/>
        </w:rPr>
      </w:pPr>
      <w:r w:rsidRPr="00062ECF">
        <w:rPr>
          <w:sz w:val="24"/>
          <w:szCs w:val="24"/>
        </w:rPr>
        <w:t>Особлива увага приділяється скаргам, які надійшли повторно, та на організацію роботи суду.</w:t>
      </w:r>
    </w:p>
    <w:p w:rsidR="00F829BA" w:rsidRPr="00062ECF" w:rsidRDefault="00F829BA" w:rsidP="003870E7">
      <w:pPr>
        <w:ind w:firstLine="851"/>
        <w:jc w:val="both"/>
        <w:rPr>
          <w:sz w:val="24"/>
          <w:szCs w:val="24"/>
        </w:rPr>
      </w:pPr>
      <w:r w:rsidRPr="00062ECF">
        <w:rPr>
          <w:sz w:val="24"/>
          <w:szCs w:val="24"/>
        </w:rPr>
        <w:t xml:space="preserve">Аналіз показує, що більшість скарг, що надійшли, це скарги на </w:t>
      </w:r>
      <w:r>
        <w:rPr>
          <w:sz w:val="24"/>
          <w:szCs w:val="24"/>
        </w:rPr>
        <w:t>організацію роботи суду</w:t>
      </w:r>
      <w:r w:rsidRPr="00062ECF">
        <w:rPr>
          <w:sz w:val="24"/>
          <w:szCs w:val="24"/>
        </w:rPr>
        <w:t xml:space="preserve"> та на інші питання</w:t>
      </w:r>
      <w:r>
        <w:rPr>
          <w:sz w:val="24"/>
          <w:szCs w:val="24"/>
        </w:rPr>
        <w:t>, які надходять від громадян</w:t>
      </w:r>
      <w:r w:rsidRPr="00062ECF">
        <w:rPr>
          <w:sz w:val="24"/>
          <w:szCs w:val="24"/>
        </w:rPr>
        <w:t>.</w:t>
      </w:r>
    </w:p>
    <w:p w:rsidR="00F829BA" w:rsidRPr="00062ECF" w:rsidRDefault="00F829BA" w:rsidP="003870E7">
      <w:pPr>
        <w:ind w:firstLine="851"/>
        <w:jc w:val="both"/>
        <w:rPr>
          <w:sz w:val="24"/>
          <w:szCs w:val="24"/>
        </w:rPr>
      </w:pPr>
      <w:r w:rsidRPr="00062ECF">
        <w:rPr>
          <w:sz w:val="24"/>
          <w:szCs w:val="24"/>
        </w:rPr>
        <w:t>Якщо в скарзі йде мова про організацію роботи суду, то судом вжи</w:t>
      </w:r>
      <w:r w:rsidRPr="00062ECF">
        <w:rPr>
          <w:sz w:val="24"/>
          <w:szCs w:val="24"/>
        </w:rPr>
        <w:softHyphen/>
        <w:t>ваються всі заходи для того, щоб покращити організацію роботи працівників суду, оптимізувати процес надання інформації та збільшити кількість приймальних годин суду.</w:t>
      </w:r>
    </w:p>
    <w:p w:rsidR="00F829BA" w:rsidRPr="00062ECF" w:rsidRDefault="00F829BA" w:rsidP="003870E7">
      <w:pPr>
        <w:ind w:firstLine="851"/>
        <w:jc w:val="both"/>
        <w:rPr>
          <w:sz w:val="24"/>
          <w:szCs w:val="24"/>
        </w:rPr>
      </w:pPr>
      <w:r w:rsidRPr="00062ECF">
        <w:rPr>
          <w:sz w:val="24"/>
          <w:szCs w:val="24"/>
        </w:rPr>
        <w:t>Всі скарги реєструються у журналі реєстрації скарг.</w:t>
      </w:r>
    </w:p>
    <w:p w:rsidR="00F829BA" w:rsidRPr="00062ECF" w:rsidRDefault="00F829BA" w:rsidP="003870E7">
      <w:pPr>
        <w:ind w:firstLine="851"/>
        <w:jc w:val="both"/>
        <w:rPr>
          <w:sz w:val="24"/>
          <w:szCs w:val="24"/>
        </w:rPr>
      </w:pPr>
      <w:r w:rsidRPr="00062ECF">
        <w:rPr>
          <w:sz w:val="24"/>
          <w:szCs w:val="24"/>
        </w:rPr>
        <w:t>Скарги заведені в окреме провадження, прошиті та пронумеровані, кожній справі присвоєний порядковий номер.</w:t>
      </w:r>
    </w:p>
    <w:p w:rsidR="00F829BA" w:rsidRPr="00062ECF" w:rsidRDefault="00F829BA" w:rsidP="000F1D34">
      <w:pPr>
        <w:ind w:firstLine="720"/>
        <w:jc w:val="both"/>
        <w:rPr>
          <w:sz w:val="24"/>
          <w:szCs w:val="24"/>
        </w:rPr>
      </w:pPr>
    </w:p>
    <w:p w:rsidR="00F829BA" w:rsidRPr="00062ECF" w:rsidRDefault="00F829BA" w:rsidP="000F1D34">
      <w:pPr>
        <w:ind w:firstLine="720"/>
        <w:jc w:val="both"/>
        <w:rPr>
          <w:sz w:val="24"/>
          <w:szCs w:val="24"/>
        </w:rPr>
      </w:pPr>
    </w:p>
    <w:p w:rsidR="00F829BA" w:rsidRPr="00062ECF" w:rsidRDefault="00F829BA" w:rsidP="000F1D34">
      <w:pPr>
        <w:ind w:firstLine="720"/>
        <w:jc w:val="both"/>
        <w:rPr>
          <w:b/>
          <w:sz w:val="24"/>
          <w:szCs w:val="24"/>
        </w:rPr>
      </w:pPr>
      <w:r w:rsidRPr="00062ECF">
        <w:rPr>
          <w:b/>
          <w:sz w:val="24"/>
          <w:szCs w:val="24"/>
        </w:rPr>
        <w:t>НАДХОДЖЕННЯ СКАРГ ПО ЗОНАМ СУДДІВ:</w:t>
      </w:r>
    </w:p>
    <w:p w:rsidR="00866A48" w:rsidRDefault="00866A48" w:rsidP="00866A48">
      <w:pPr>
        <w:jc w:val="both"/>
        <w:rPr>
          <w:sz w:val="24"/>
          <w:szCs w:val="24"/>
        </w:rPr>
      </w:pPr>
    </w:p>
    <w:p w:rsidR="00866A48" w:rsidRPr="00062ECF" w:rsidRDefault="00866A48" w:rsidP="00866A48">
      <w:pPr>
        <w:jc w:val="both"/>
        <w:rPr>
          <w:sz w:val="24"/>
          <w:szCs w:val="24"/>
        </w:rPr>
      </w:pPr>
      <w:proofErr w:type="spellStart"/>
      <w:r w:rsidRPr="00062ECF">
        <w:rPr>
          <w:sz w:val="24"/>
          <w:szCs w:val="24"/>
        </w:rPr>
        <w:t>Ма</w:t>
      </w:r>
      <w:r>
        <w:rPr>
          <w:sz w:val="24"/>
          <w:szCs w:val="24"/>
        </w:rPr>
        <w:t>малуй</w:t>
      </w:r>
      <w:proofErr w:type="spellEnd"/>
      <w:r>
        <w:rPr>
          <w:sz w:val="24"/>
          <w:szCs w:val="24"/>
        </w:rPr>
        <w:t xml:space="preserve"> </w:t>
      </w:r>
      <w:r w:rsidRPr="00062ECF">
        <w:rPr>
          <w:sz w:val="24"/>
          <w:szCs w:val="24"/>
        </w:rPr>
        <w:t>М.</w:t>
      </w:r>
      <w:r>
        <w:rPr>
          <w:sz w:val="24"/>
          <w:szCs w:val="24"/>
        </w:rPr>
        <w:t>В.</w:t>
      </w:r>
      <w:r w:rsidRPr="00062ECF">
        <w:rPr>
          <w:sz w:val="24"/>
          <w:szCs w:val="24"/>
        </w:rPr>
        <w:tab/>
      </w:r>
      <w:r w:rsidRPr="00062ECF">
        <w:rPr>
          <w:sz w:val="24"/>
          <w:szCs w:val="24"/>
        </w:rPr>
        <w:tab/>
      </w:r>
      <w:r w:rsidRPr="00062ECF">
        <w:rPr>
          <w:sz w:val="24"/>
          <w:szCs w:val="24"/>
        </w:rPr>
        <w:tab/>
        <w:t xml:space="preserve">надійшло скарг - </w:t>
      </w:r>
      <w:r>
        <w:rPr>
          <w:sz w:val="24"/>
          <w:szCs w:val="24"/>
        </w:rPr>
        <w:t>1</w:t>
      </w:r>
    </w:p>
    <w:p w:rsidR="00866A48" w:rsidRPr="00062ECF" w:rsidRDefault="00866A48" w:rsidP="00866A48">
      <w:pPr>
        <w:jc w:val="both"/>
        <w:rPr>
          <w:sz w:val="24"/>
          <w:szCs w:val="24"/>
        </w:rPr>
      </w:pPr>
      <w:proofErr w:type="spellStart"/>
      <w:r w:rsidRPr="00062ECF">
        <w:rPr>
          <w:sz w:val="24"/>
          <w:szCs w:val="24"/>
        </w:rPr>
        <w:t>Погасій</w:t>
      </w:r>
      <w:proofErr w:type="spellEnd"/>
      <w:r w:rsidRPr="00062ECF">
        <w:rPr>
          <w:sz w:val="24"/>
          <w:szCs w:val="24"/>
        </w:rPr>
        <w:t xml:space="preserve"> О.Ф.</w:t>
      </w:r>
      <w:r w:rsidRPr="00062ECF">
        <w:rPr>
          <w:sz w:val="24"/>
          <w:szCs w:val="24"/>
        </w:rPr>
        <w:tab/>
      </w:r>
      <w:r w:rsidRPr="00062ECF">
        <w:rPr>
          <w:sz w:val="24"/>
          <w:szCs w:val="24"/>
        </w:rPr>
        <w:tab/>
      </w:r>
      <w:r w:rsidRPr="00062ECF">
        <w:rPr>
          <w:sz w:val="24"/>
          <w:szCs w:val="24"/>
        </w:rPr>
        <w:tab/>
      </w:r>
      <w:r w:rsidRPr="00062ECF">
        <w:rPr>
          <w:sz w:val="24"/>
          <w:szCs w:val="24"/>
        </w:rPr>
        <w:tab/>
        <w:t xml:space="preserve">надійшло скарг - </w:t>
      </w:r>
      <w:r>
        <w:rPr>
          <w:sz w:val="24"/>
          <w:szCs w:val="24"/>
        </w:rPr>
        <w:t>2</w:t>
      </w:r>
    </w:p>
    <w:p w:rsidR="00866A48" w:rsidRPr="00062ECF" w:rsidRDefault="00866A48" w:rsidP="00866A48">
      <w:pPr>
        <w:jc w:val="both"/>
        <w:rPr>
          <w:sz w:val="24"/>
          <w:szCs w:val="24"/>
        </w:rPr>
      </w:pPr>
      <w:r w:rsidRPr="00062ECF">
        <w:rPr>
          <w:sz w:val="24"/>
          <w:szCs w:val="24"/>
        </w:rPr>
        <w:t>Короткий І.П.</w:t>
      </w:r>
      <w:r w:rsidRPr="00062ECF">
        <w:rPr>
          <w:sz w:val="24"/>
          <w:szCs w:val="24"/>
        </w:rPr>
        <w:tab/>
      </w:r>
      <w:r w:rsidRPr="00062ECF">
        <w:rPr>
          <w:sz w:val="24"/>
          <w:szCs w:val="24"/>
        </w:rPr>
        <w:tab/>
      </w:r>
      <w:r w:rsidRPr="00062ECF">
        <w:rPr>
          <w:sz w:val="24"/>
          <w:szCs w:val="24"/>
        </w:rPr>
        <w:tab/>
      </w:r>
      <w:r w:rsidRPr="00062ECF">
        <w:rPr>
          <w:sz w:val="24"/>
          <w:szCs w:val="24"/>
        </w:rPr>
        <w:tab/>
        <w:t xml:space="preserve">надійшло скарг - </w:t>
      </w:r>
      <w:r>
        <w:rPr>
          <w:sz w:val="24"/>
          <w:szCs w:val="24"/>
        </w:rPr>
        <w:t>0</w:t>
      </w:r>
    </w:p>
    <w:p w:rsidR="00866A48" w:rsidRPr="00062ECF" w:rsidRDefault="00866A48" w:rsidP="00866A48">
      <w:pPr>
        <w:jc w:val="both"/>
        <w:rPr>
          <w:sz w:val="24"/>
          <w:szCs w:val="24"/>
        </w:rPr>
      </w:pPr>
      <w:r w:rsidRPr="00062ECF">
        <w:rPr>
          <w:sz w:val="24"/>
          <w:szCs w:val="24"/>
        </w:rPr>
        <w:t>Поліщук Т.В.</w:t>
      </w:r>
      <w:r w:rsidRPr="00062ECF">
        <w:rPr>
          <w:sz w:val="24"/>
          <w:szCs w:val="24"/>
        </w:rPr>
        <w:tab/>
      </w:r>
      <w:r w:rsidRPr="00062ECF">
        <w:rPr>
          <w:sz w:val="24"/>
          <w:szCs w:val="24"/>
        </w:rPr>
        <w:tab/>
      </w:r>
      <w:r w:rsidRPr="00062ECF">
        <w:rPr>
          <w:sz w:val="24"/>
          <w:szCs w:val="24"/>
        </w:rPr>
        <w:tab/>
      </w:r>
      <w:r w:rsidRPr="00062ECF">
        <w:rPr>
          <w:sz w:val="24"/>
          <w:szCs w:val="24"/>
        </w:rPr>
        <w:tab/>
        <w:t xml:space="preserve">надійшло скарг - </w:t>
      </w:r>
      <w:r>
        <w:rPr>
          <w:sz w:val="24"/>
          <w:szCs w:val="24"/>
        </w:rPr>
        <w:t>0</w:t>
      </w:r>
    </w:p>
    <w:p w:rsidR="00866A48" w:rsidRPr="00062ECF" w:rsidRDefault="00866A48" w:rsidP="00866A48">
      <w:pPr>
        <w:jc w:val="both"/>
        <w:rPr>
          <w:sz w:val="24"/>
          <w:szCs w:val="24"/>
        </w:rPr>
      </w:pPr>
      <w:r w:rsidRPr="00062ECF">
        <w:rPr>
          <w:sz w:val="24"/>
          <w:szCs w:val="24"/>
        </w:rPr>
        <w:t>Єрмак Н.В.</w:t>
      </w:r>
      <w:r w:rsidRPr="00062ECF">
        <w:rPr>
          <w:sz w:val="24"/>
          <w:szCs w:val="24"/>
        </w:rPr>
        <w:tab/>
      </w:r>
      <w:r w:rsidRPr="00062ECF">
        <w:rPr>
          <w:sz w:val="24"/>
          <w:szCs w:val="24"/>
        </w:rPr>
        <w:tab/>
      </w:r>
      <w:r w:rsidRPr="00062ECF">
        <w:rPr>
          <w:sz w:val="24"/>
          <w:szCs w:val="24"/>
        </w:rPr>
        <w:tab/>
      </w:r>
      <w:r w:rsidRPr="00062ECF">
        <w:rPr>
          <w:sz w:val="24"/>
          <w:szCs w:val="24"/>
        </w:rPr>
        <w:tab/>
        <w:t>надійшло скарг -</w:t>
      </w:r>
      <w:r>
        <w:rPr>
          <w:sz w:val="24"/>
          <w:szCs w:val="24"/>
        </w:rPr>
        <w:t xml:space="preserve"> 1</w:t>
      </w:r>
    </w:p>
    <w:p w:rsidR="00866A48" w:rsidRPr="00062ECF" w:rsidRDefault="00866A48" w:rsidP="00866A48">
      <w:pPr>
        <w:jc w:val="both"/>
        <w:rPr>
          <w:sz w:val="24"/>
          <w:szCs w:val="24"/>
        </w:rPr>
      </w:pPr>
      <w:r w:rsidRPr="00062ECF">
        <w:rPr>
          <w:sz w:val="24"/>
          <w:szCs w:val="24"/>
        </w:rPr>
        <w:t>Скотар А.Ю.</w:t>
      </w:r>
      <w:r w:rsidRPr="00062ECF">
        <w:rPr>
          <w:sz w:val="24"/>
          <w:szCs w:val="24"/>
        </w:rPr>
        <w:tab/>
      </w:r>
      <w:r w:rsidRPr="00062ECF">
        <w:rPr>
          <w:sz w:val="24"/>
          <w:szCs w:val="24"/>
        </w:rPr>
        <w:tab/>
      </w:r>
      <w:r w:rsidRPr="00062ECF">
        <w:rPr>
          <w:sz w:val="24"/>
          <w:szCs w:val="24"/>
        </w:rPr>
        <w:tab/>
      </w:r>
      <w:r w:rsidRPr="00062ECF">
        <w:rPr>
          <w:sz w:val="24"/>
          <w:szCs w:val="24"/>
        </w:rPr>
        <w:tab/>
        <w:t xml:space="preserve">надійшло скарг </w:t>
      </w:r>
      <w:r>
        <w:rPr>
          <w:sz w:val="24"/>
          <w:szCs w:val="24"/>
        </w:rPr>
        <w:t>- 11</w:t>
      </w:r>
      <w:r>
        <w:rPr>
          <w:sz w:val="24"/>
          <w:szCs w:val="24"/>
        </w:rPr>
        <w:tab/>
      </w:r>
    </w:p>
    <w:p w:rsidR="00866A48" w:rsidRPr="00062ECF" w:rsidRDefault="00866A48" w:rsidP="00866A48">
      <w:pPr>
        <w:jc w:val="both"/>
        <w:rPr>
          <w:sz w:val="24"/>
          <w:szCs w:val="24"/>
        </w:rPr>
      </w:pPr>
      <w:proofErr w:type="spellStart"/>
      <w:r w:rsidRPr="00062ECF">
        <w:rPr>
          <w:sz w:val="24"/>
          <w:szCs w:val="24"/>
        </w:rPr>
        <w:t>Сиротников</w:t>
      </w:r>
      <w:proofErr w:type="spellEnd"/>
      <w:r w:rsidRPr="00062ECF">
        <w:rPr>
          <w:sz w:val="24"/>
          <w:szCs w:val="24"/>
        </w:rPr>
        <w:t xml:space="preserve"> Р.Є. </w:t>
      </w:r>
      <w:r w:rsidRPr="00062ECF">
        <w:rPr>
          <w:sz w:val="24"/>
          <w:szCs w:val="24"/>
        </w:rPr>
        <w:tab/>
      </w:r>
      <w:r w:rsidRPr="00062ECF">
        <w:rPr>
          <w:sz w:val="24"/>
          <w:szCs w:val="24"/>
        </w:rPr>
        <w:tab/>
      </w:r>
      <w:r w:rsidRPr="00062ECF">
        <w:rPr>
          <w:sz w:val="24"/>
          <w:szCs w:val="24"/>
        </w:rPr>
        <w:tab/>
        <w:t xml:space="preserve">надійшло скарг - </w:t>
      </w:r>
      <w:r>
        <w:rPr>
          <w:sz w:val="24"/>
          <w:szCs w:val="24"/>
        </w:rPr>
        <w:t>0</w:t>
      </w:r>
    </w:p>
    <w:p w:rsidR="00866A48" w:rsidRPr="00062ECF" w:rsidRDefault="00866A48" w:rsidP="00866A48">
      <w:pPr>
        <w:jc w:val="both"/>
        <w:rPr>
          <w:sz w:val="24"/>
          <w:szCs w:val="24"/>
        </w:rPr>
      </w:pPr>
      <w:r w:rsidRPr="00062ECF">
        <w:rPr>
          <w:sz w:val="24"/>
          <w:szCs w:val="24"/>
        </w:rPr>
        <w:t xml:space="preserve">Харченко А.М. </w:t>
      </w:r>
      <w:r w:rsidRPr="00062ECF">
        <w:rPr>
          <w:sz w:val="24"/>
          <w:szCs w:val="24"/>
        </w:rPr>
        <w:tab/>
      </w:r>
      <w:r w:rsidRPr="00062ECF">
        <w:rPr>
          <w:sz w:val="24"/>
          <w:szCs w:val="24"/>
        </w:rPr>
        <w:tab/>
      </w:r>
      <w:r w:rsidRPr="00062ECF">
        <w:rPr>
          <w:sz w:val="24"/>
          <w:szCs w:val="24"/>
        </w:rPr>
        <w:tab/>
        <w:t xml:space="preserve">надійшло скарг - </w:t>
      </w:r>
      <w:r>
        <w:rPr>
          <w:sz w:val="24"/>
          <w:szCs w:val="24"/>
        </w:rPr>
        <w:t>1</w:t>
      </w:r>
    </w:p>
    <w:p w:rsidR="00866A48" w:rsidRPr="00062ECF" w:rsidRDefault="00866A48" w:rsidP="00866A48">
      <w:pPr>
        <w:jc w:val="both"/>
        <w:rPr>
          <w:sz w:val="24"/>
          <w:szCs w:val="24"/>
        </w:rPr>
      </w:pPr>
      <w:r w:rsidRPr="00062ECF">
        <w:rPr>
          <w:sz w:val="24"/>
          <w:szCs w:val="24"/>
        </w:rPr>
        <w:t>Майстренко О.М.</w:t>
      </w:r>
      <w:r w:rsidRPr="00062ECF">
        <w:rPr>
          <w:sz w:val="24"/>
          <w:szCs w:val="24"/>
        </w:rPr>
        <w:tab/>
      </w:r>
      <w:r w:rsidRPr="00062ECF">
        <w:rPr>
          <w:sz w:val="24"/>
          <w:szCs w:val="24"/>
        </w:rPr>
        <w:tab/>
      </w:r>
      <w:r w:rsidRPr="00062ECF">
        <w:rPr>
          <w:sz w:val="24"/>
          <w:szCs w:val="24"/>
        </w:rPr>
        <w:tab/>
        <w:t xml:space="preserve">надійшло скарг - </w:t>
      </w:r>
      <w:r>
        <w:rPr>
          <w:sz w:val="24"/>
          <w:szCs w:val="24"/>
        </w:rPr>
        <w:t>1</w:t>
      </w:r>
    </w:p>
    <w:p w:rsidR="00866A48" w:rsidRPr="00062ECF" w:rsidRDefault="00866A48" w:rsidP="00866A48">
      <w:pPr>
        <w:jc w:val="both"/>
        <w:rPr>
          <w:sz w:val="24"/>
          <w:szCs w:val="24"/>
        </w:rPr>
      </w:pPr>
      <w:proofErr w:type="spellStart"/>
      <w:r w:rsidRPr="00062ECF">
        <w:rPr>
          <w:sz w:val="24"/>
          <w:szCs w:val="24"/>
        </w:rPr>
        <w:t>Сугачова</w:t>
      </w:r>
      <w:proofErr w:type="spellEnd"/>
      <w:r w:rsidRPr="00062ECF">
        <w:rPr>
          <w:sz w:val="24"/>
          <w:szCs w:val="24"/>
        </w:rPr>
        <w:t xml:space="preserve"> О.О.</w:t>
      </w:r>
      <w:r w:rsidRPr="00062ECF">
        <w:rPr>
          <w:sz w:val="24"/>
          <w:szCs w:val="24"/>
        </w:rPr>
        <w:tab/>
      </w:r>
      <w:r w:rsidRPr="00062ECF">
        <w:rPr>
          <w:sz w:val="24"/>
          <w:szCs w:val="24"/>
        </w:rPr>
        <w:tab/>
      </w:r>
      <w:r w:rsidRPr="00062ECF">
        <w:rPr>
          <w:sz w:val="24"/>
          <w:szCs w:val="24"/>
        </w:rPr>
        <w:tab/>
        <w:t xml:space="preserve">надійшло скарг - </w:t>
      </w:r>
      <w:r>
        <w:rPr>
          <w:sz w:val="24"/>
          <w:szCs w:val="24"/>
        </w:rPr>
        <w:t>0</w:t>
      </w:r>
    </w:p>
    <w:p w:rsidR="00866A48" w:rsidRPr="00062ECF" w:rsidRDefault="00866A48" w:rsidP="00866A48">
      <w:pPr>
        <w:jc w:val="both"/>
        <w:rPr>
          <w:sz w:val="24"/>
          <w:szCs w:val="24"/>
        </w:rPr>
      </w:pPr>
      <w:proofErr w:type="spellStart"/>
      <w:r w:rsidRPr="00062ECF">
        <w:rPr>
          <w:sz w:val="24"/>
          <w:szCs w:val="24"/>
        </w:rPr>
        <w:t>Довготько</w:t>
      </w:r>
      <w:proofErr w:type="spellEnd"/>
      <w:r w:rsidRPr="00062ECF">
        <w:rPr>
          <w:sz w:val="24"/>
          <w:szCs w:val="24"/>
        </w:rPr>
        <w:t xml:space="preserve"> Т.М.</w:t>
      </w:r>
      <w:r w:rsidRPr="00062ECF">
        <w:rPr>
          <w:sz w:val="24"/>
          <w:szCs w:val="24"/>
        </w:rPr>
        <w:tab/>
      </w:r>
      <w:r w:rsidRPr="00062ECF">
        <w:rPr>
          <w:sz w:val="24"/>
          <w:szCs w:val="24"/>
        </w:rPr>
        <w:tab/>
      </w:r>
      <w:r w:rsidRPr="00062ECF">
        <w:rPr>
          <w:sz w:val="24"/>
          <w:szCs w:val="24"/>
        </w:rPr>
        <w:tab/>
        <w:t xml:space="preserve">надійшло скарг - </w:t>
      </w:r>
      <w:r>
        <w:rPr>
          <w:sz w:val="24"/>
          <w:szCs w:val="24"/>
        </w:rPr>
        <w:t>0</w:t>
      </w:r>
    </w:p>
    <w:p w:rsidR="00866A48" w:rsidRPr="00062ECF" w:rsidRDefault="00866A48" w:rsidP="00866A48">
      <w:pPr>
        <w:jc w:val="both"/>
        <w:rPr>
          <w:sz w:val="24"/>
          <w:szCs w:val="24"/>
        </w:rPr>
      </w:pPr>
      <w:r w:rsidRPr="00062ECF">
        <w:rPr>
          <w:sz w:val="24"/>
          <w:szCs w:val="24"/>
        </w:rPr>
        <w:t xml:space="preserve">Горбунова Я.М.    </w:t>
      </w:r>
      <w:r w:rsidRPr="00062ECF">
        <w:rPr>
          <w:sz w:val="24"/>
          <w:szCs w:val="24"/>
        </w:rPr>
        <w:tab/>
      </w:r>
      <w:r w:rsidRPr="00062ECF">
        <w:rPr>
          <w:sz w:val="24"/>
          <w:szCs w:val="24"/>
        </w:rPr>
        <w:tab/>
      </w:r>
      <w:r w:rsidRPr="00062ECF">
        <w:rPr>
          <w:sz w:val="24"/>
          <w:szCs w:val="24"/>
        </w:rPr>
        <w:tab/>
        <w:t xml:space="preserve">надійшло скарг - </w:t>
      </w:r>
      <w:r>
        <w:rPr>
          <w:sz w:val="24"/>
          <w:szCs w:val="24"/>
        </w:rPr>
        <w:t>3</w:t>
      </w:r>
    </w:p>
    <w:p w:rsidR="00866A48" w:rsidRPr="00062ECF" w:rsidRDefault="00866A48" w:rsidP="00866A48">
      <w:pPr>
        <w:jc w:val="both"/>
        <w:rPr>
          <w:sz w:val="24"/>
          <w:szCs w:val="24"/>
        </w:rPr>
      </w:pPr>
      <w:proofErr w:type="spellStart"/>
      <w:r w:rsidRPr="00062ECF">
        <w:rPr>
          <w:sz w:val="24"/>
          <w:szCs w:val="24"/>
        </w:rPr>
        <w:t>Задорожня</w:t>
      </w:r>
      <w:proofErr w:type="spellEnd"/>
      <w:r w:rsidRPr="00062ECF">
        <w:rPr>
          <w:sz w:val="24"/>
          <w:szCs w:val="24"/>
        </w:rPr>
        <w:t xml:space="preserve"> А.М.        </w:t>
      </w:r>
      <w:r w:rsidRPr="00062ECF">
        <w:rPr>
          <w:sz w:val="24"/>
          <w:szCs w:val="24"/>
        </w:rPr>
        <w:tab/>
      </w:r>
      <w:r w:rsidRPr="00062ECF">
        <w:rPr>
          <w:sz w:val="24"/>
          <w:szCs w:val="24"/>
        </w:rPr>
        <w:tab/>
      </w:r>
      <w:r>
        <w:rPr>
          <w:sz w:val="24"/>
          <w:szCs w:val="24"/>
        </w:rPr>
        <w:t>надійшло скарг -</w:t>
      </w:r>
      <w:r w:rsidRPr="00062ECF">
        <w:rPr>
          <w:sz w:val="24"/>
          <w:szCs w:val="24"/>
        </w:rPr>
        <w:t xml:space="preserve"> </w:t>
      </w:r>
      <w:r>
        <w:rPr>
          <w:sz w:val="24"/>
          <w:szCs w:val="24"/>
        </w:rPr>
        <w:t>0</w:t>
      </w:r>
    </w:p>
    <w:p w:rsidR="00866A48" w:rsidRPr="00062ECF" w:rsidRDefault="00866A48" w:rsidP="00866A48">
      <w:pPr>
        <w:jc w:val="both"/>
        <w:rPr>
          <w:sz w:val="24"/>
          <w:szCs w:val="24"/>
        </w:rPr>
      </w:pPr>
      <w:proofErr w:type="spellStart"/>
      <w:r>
        <w:rPr>
          <w:sz w:val="24"/>
          <w:szCs w:val="24"/>
        </w:rPr>
        <w:t>Крі</w:t>
      </w:r>
      <w:r w:rsidRPr="00062ECF">
        <w:rPr>
          <w:sz w:val="24"/>
          <w:szCs w:val="24"/>
        </w:rPr>
        <w:t>вцов</w:t>
      </w:r>
      <w:proofErr w:type="spellEnd"/>
      <w:r w:rsidRPr="00062ECF">
        <w:rPr>
          <w:sz w:val="24"/>
          <w:szCs w:val="24"/>
        </w:rPr>
        <w:t xml:space="preserve"> Д.А.</w:t>
      </w:r>
      <w:r w:rsidRPr="00062ECF">
        <w:rPr>
          <w:sz w:val="24"/>
          <w:szCs w:val="24"/>
        </w:rPr>
        <w:tab/>
      </w:r>
      <w:r w:rsidRPr="00062ECF">
        <w:rPr>
          <w:sz w:val="24"/>
          <w:szCs w:val="24"/>
        </w:rPr>
        <w:tab/>
      </w:r>
      <w:r w:rsidRPr="00062ECF">
        <w:rPr>
          <w:sz w:val="24"/>
          <w:szCs w:val="24"/>
        </w:rPr>
        <w:tab/>
      </w:r>
      <w:r w:rsidRPr="00062ECF">
        <w:rPr>
          <w:sz w:val="24"/>
          <w:szCs w:val="24"/>
        </w:rPr>
        <w:tab/>
      </w:r>
      <w:r>
        <w:rPr>
          <w:sz w:val="24"/>
          <w:szCs w:val="24"/>
        </w:rPr>
        <w:t>надійшло скарг - 0</w:t>
      </w:r>
    </w:p>
    <w:p w:rsidR="00866A48" w:rsidRDefault="00866A48" w:rsidP="00866A48">
      <w:pPr>
        <w:jc w:val="both"/>
        <w:rPr>
          <w:sz w:val="24"/>
          <w:szCs w:val="24"/>
        </w:rPr>
      </w:pPr>
      <w:r w:rsidRPr="00062ECF">
        <w:rPr>
          <w:sz w:val="24"/>
          <w:szCs w:val="24"/>
        </w:rPr>
        <w:t xml:space="preserve">Мельникова І.Д. </w:t>
      </w:r>
      <w:r w:rsidRPr="00062ECF">
        <w:rPr>
          <w:sz w:val="24"/>
          <w:szCs w:val="24"/>
        </w:rPr>
        <w:tab/>
      </w:r>
      <w:r w:rsidRPr="00062ECF">
        <w:rPr>
          <w:sz w:val="24"/>
          <w:szCs w:val="24"/>
        </w:rPr>
        <w:tab/>
      </w:r>
      <w:r w:rsidRPr="00062ECF">
        <w:rPr>
          <w:sz w:val="24"/>
          <w:szCs w:val="24"/>
        </w:rPr>
        <w:tab/>
      </w:r>
      <w:r>
        <w:rPr>
          <w:sz w:val="24"/>
          <w:szCs w:val="24"/>
        </w:rPr>
        <w:t xml:space="preserve">надійшло скарг - </w:t>
      </w:r>
      <w:r w:rsidRPr="00062ECF">
        <w:rPr>
          <w:sz w:val="24"/>
          <w:szCs w:val="24"/>
        </w:rPr>
        <w:t>0</w:t>
      </w:r>
    </w:p>
    <w:p w:rsidR="00866A48" w:rsidRDefault="00866A48" w:rsidP="00866A48">
      <w:pPr>
        <w:jc w:val="both"/>
        <w:rPr>
          <w:sz w:val="24"/>
          <w:szCs w:val="24"/>
        </w:rPr>
      </w:pPr>
      <w:proofErr w:type="spellStart"/>
      <w:r>
        <w:rPr>
          <w:sz w:val="24"/>
          <w:szCs w:val="24"/>
        </w:rPr>
        <w:t>Ференчук</w:t>
      </w:r>
      <w:proofErr w:type="spellEnd"/>
      <w:r>
        <w:rPr>
          <w:sz w:val="24"/>
          <w:szCs w:val="24"/>
        </w:rPr>
        <w:t xml:space="preserve">  О.В.                                 надійшло скарг - 1</w:t>
      </w:r>
    </w:p>
    <w:p w:rsidR="00866A48" w:rsidRPr="00062ECF" w:rsidRDefault="00866A48" w:rsidP="00866A48">
      <w:pPr>
        <w:jc w:val="both"/>
        <w:rPr>
          <w:sz w:val="24"/>
          <w:szCs w:val="24"/>
        </w:rPr>
      </w:pPr>
      <w:proofErr w:type="spellStart"/>
      <w:r>
        <w:rPr>
          <w:sz w:val="24"/>
          <w:szCs w:val="24"/>
        </w:rPr>
        <w:t>Букреєва</w:t>
      </w:r>
      <w:proofErr w:type="spellEnd"/>
      <w:r>
        <w:rPr>
          <w:sz w:val="24"/>
          <w:szCs w:val="24"/>
        </w:rPr>
        <w:t xml:space="preserve">  І.А.                                    </w:t>
      </w:r>
      <w:r w:rsidRPr="00062ECF">
        <w:rPr>
          <w:sz w:val="24"/>
          <w:szCs w:val="24"/>
        </w:rPr>
        <w:t>надійшл</w:t>
      </w:r>
      <w:r>
        <w:rPr>
          <w:sz w:val="24"/>
          <w:szCs w:val="24"/>
        </w:rPr>
        <w:t>о скарг - 1</w:t>
      </w:r>
    </w:p>
    <w:p w:rsidR="00F829BA" w:rsidRPr="00062ECF" w:rsidRDefault="00F829BA" w:rsidP="000F1D34">
      <w:pPr>
        <w:jc w:val="both"/>
        <w:rPr>
          <w:sz w:val="24"/>
          <w:szCs w:val="24"/>
        </w:rPr>
      </w:pPr>
    </w:p>
    <w:p w:rsidR="00F829BA" w:rsidRPr="00062ECF" w:rsidRDefault="00F829BA" w:rsidP="000F1D34">
      <w:pPr>
        <w:jc w:val="both"/>
        <w:rPr>
          <w:sz w:val="24"/>
          <w:szCs w:val="24"/>
        </w:rPr>
      </w:pPr>
      <w:r>
        <w:rPr>
          <w:sz w:val="24"/>
          <w:szCs w:val="24"/>
        </w:rPr>
        <w:t>Інше</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FB41AE">
        <w:rPr>
          <w:sz w:val="24"/>
          <w:szCs w:val="24"/>
        </w:rPr>
        <w:t xml:space="preserve"> </w:t>
      </w:r>
      <w:r w:rsidR="00866A48">
        <w:rPr>
          <w:sz w:val="24"/>
          <w:szCs w:val="24"/>
        </w:rPr>
        <w:t>24</w:t>
      </w:r>
    </w:p>
    <w:p w:rsidR="00F829BA" w:rsidRPr="00062ECF" w:rsidRDefault="00F829BA" w:rsidP="000F1D34">
      <w:pPr>
        <w:jc w:val="both"/>
        <w:rPr>
          <w:sz w:val="24"/>
          <w:szCs w:val="24"/>
        </w:rPr>
      </w:pPr>
    </w:p>
    <w:p w:rsidR="00F829BA" w:rsidRPr="00062ECF" w:rsidRDefault="00F829BA" w:rsidP="000F1D34">
      <w:pPr>
        <w:jc w:val="both"/>
        <w:rPr>
          <w:sz w:val="24"/>
          <w:szCs w:val="24"/>
        </w:rPr>
      </w:pPr>
    </w:p>
    <w:p w:rsidR="00F829BA" w:rsidRPr="00062ECF" w:rsidRDefault="00F829BA" w:rsidP="000F1D34">
      <w:pPr>
        <w:jc w:val="both"/>
        <w:rPr>
          <w:sz w:val="24"/>
          <w:szCs w:val="24"/>
        </w:rPr>
      </w:pPr>
    </w:p>
    <w:p w:rsidR="00F829BA" w:rsidRPr="00062ECF" w:rsidRDefault="00F829BA" w:rsidP="000F1D34">
      <w:pPr>
        <w:jc w:val="both"/>
        <w:rPr>
          <w:sz w:val="24"/>
          <w:szCs w:val="24"/>
        </w:rPr>
      </w:pPr>
    </w:p>
    <w:p w:rsidR="00F829BA" w:rsidRPr="00062ECF" w:rsidRDefault="00F829BA" w:rsidP="000F1D34">
      <w:pPr>
        <w:jc w:val="both"/>
        <w:rPr>
          <w:sz w:val="24"/>
          <w:szCs w:val="24"/>
        </w:rPr>
      </w:pPr>
    </w:p>
    <w:p w:rsidR="00F829BA" w:rsidRPr="00062ECF" w:rsidRDefault="00F829BA" w:rsidP="000F1D34">
      <w:pPr>
        <w:jc w:val="both"/>
        <w:rPr>
          <w:sz w:val="24"/>
          <w:szCs w:val="24"/>
        </w:rPr>
      </w:pPr>
    </w:p>
    <w:p w:rsidR="00F829BA" w:rsidRPr="00062ECF" w:rsidRDefault="00F829BA" w:rsidP="000F1D34">
      <w:pPr>
        <w:jc w:val="both"/>
        <w:rPr>
          <w:sz w:val="24"/>
          <w:szCs w:val="24"/>
        </w:rPr>
      </w:pPr>
    </w:p>
    <w:p w:rsidR="00F829BA" w:rsidRDefault="00F829BA" w:rsidP="00B30EEE">
      <w:pPr>
        <w:jc w:val="both"/>
        <w:rPr>
          <w:b/>
          <w:sz w:val="24"/>
          <w:szCs w:val="24"/>
        </w:rPr>
      </w:pPr>
    </w:p>
    <w:p w:rsidR="00866A48" w:rsidRDefault="00866A48" w:rsidP="008654FB">
      <w:pPr>
        <w:spacing w:line="276" w:lineRule="auto"/>
        <w:jc w:val="both"/>
        <w:rPr>
          <w:sz w:val="24"/>
          <w:szCs w:val="24"/>
        </w:rPr>
      </w:pPr>
    </w:p>
    <w:p w:rsidR="00866A48" w:rsidRDefault="00866A48" w:rsidP="008654FB">
      <w:pPr>
        <w:spacing w:line="276" w:lineRule="auto"/>
        <w:jc w:val="both"/>
        <w:rPr>
          <w:sz w:val="24"/>
          <w:szCs w:val="24"/>
        </w:rPr>
      </w:pPr>
    </w:p>
    <w:p w:rsidR="00866A48" w:rsidRDefault="00866A48" w:rsidP="008654FB">
      <w:pPr>
        <w:spacing w:line="276" w:lineRule="auto"/>
        <w:jc w:val="both"/>
        <w:rPr>
          <w:sz w:val="24"/>
          <w:szCs w:val="24"/>
        </w:rPr>
      </w:pPr>
    </w:p>
    <w:p w:rsidR="00866A48" w:rsidRDefault="00866A48" w:rsidP="008654FB">
      <w:pPr>
        <w:spacing w:line="276" w:lineRule="auto"/>
        <w:jc w:val="both"/>
        <w:rPr>
          <w:sz w:val="24"/>
          <w:szCs w:val="24"/>
        </w:rPr>
      </w:pPr>
    </w:p>
    <w:p w:rsidR="004A7508" w:rsidRPr="00742141" w:rsidRDefault="004A7508" w:rsidP="003870E7">
      <w:pPr>
        <w:pStyle w:val="a9"/>
        <w:ind w:firstLine="851"/>
        <w:jc w:val="both"/>
        <w:rPr>
          <w:rFonts w:ascii="Times New Roman" w:hAnsi="Times New Roman"/>
          <w:sz w:val="24"/>
          <w:szCs w:val="24"/>
          <w:lang w:val="uk-UA"/>
        </w:rPr>
      </w:pPr>
      <w:r>
        <w:rPr>
          <w:rFonts w:ascii="Times New Roman" w:hAnsi="Times New Roman"/>
          <w:sz w:val="24"/>
          <w:szCs w:val="24"/>
          <w:lang w:val="uk-UA"/>
        </w:rPr>
        <w:lastRenderedPageBreak/>
        <w:t>1. 20.</w:t>
      </w:r>
      <w:r w:rsidRPr="00742141">
        <w:rPr>
          <w:rFonts w:ascii="Times New Roman" w:hAnsi="Times New Roman"/>
          <w:sz w:val="24"/>
          <w:szCs w:val="24"/>
          <w:lang w:val="uk-UA"/>
        </w:rPr>
        <w:t>11.2017</w:t>
      </w:r>
      <w:r>
        <w:rPr>
          <w:rFonts w:ascii="Times New Roman" w:hAnsi="Times New Roman"/>
          <w:sz w:val="24"/>
          <w:szCs w:val="24"/>
          <w:lang w:val="uk-UA"/>
        </w:rPr>
        <w:t xml:space="preserve"> до Московського районного суду м. Харкова</w:t>
      </w:r>
      <w:r w:rsidRPr="00742141">
        <w:rPr>
          <w:rFonts w:ascii="Times New Roman" w:hAnsi="Times New Roman"/>
          <w:sz w:val="24"/>
          <w:szCs w:val="24"/>
          <w:lang w:val="uk-UA"/>
        </w:rPr>
        <w:t xml:space="preserve"> надійшла </w:t>
      </w:r>
      <w:r>
        <w:rPr>
          <w:rFonts w:ascii="Times New Roman" w:hAnsi="Times New Roman"/>
          <w:sz w:val="24"/>
          <w:szCs w:val="24"/>
          <w:lang w:val="uk-UA"/>
        </w:rPr>
        <w:t xml:space="preserve">скарга Бондар В.О. щодо тривалого не розгляду  справи, та відсутності інформації щодо руху </w:t>
      </w:r>
      <w:proofErr w:type="spellStart"/>
      <w:r>
        <w:rPr>
          <w:rFonts w:ascii="Times New Roman" w:hAnsi="Times New Roman"/>
          <w:sz w:val="24"/>
          <w:szCs w:val="24"/>
          <w:lang w:val="uk-UA"/>
        </w:rPr>
        <w:t>справию</w:t>
      </w:r>
      <w:proofErr w:type="spellEnd"/>
    </w:p>
    <w:p w:rsidR="004A7508" w:rsidRPr="00742141" w:rsidRDefault="004A7508" w:rsidP="003870E7">
      <w:pPr>
        <w:ind w:firstLine="851"/>
        <w:jc w:val="both"/>
        <w:rPr>
          <w:color w:val="000000"/>
          <w:sz w:val="24"/>
          <w:szCs w:val="24"/>
          <w:shd w:val="clear" w:color="auto" w:fill="FFFFFF"/>
        </w:rPr>
      </w:pPr>
      <w:r w:rsidRPr="00742141">
        <w:rPr>
          <w:color w:val="000000"/>
          <w:sz w:val="24"/>
          <w:szCs w:val="24"/>
          <w:shd w:val="clear" w:color="auto" w:fill="FFFFFF"/>
        </w:rPr>
        <w:t xml:space="preserve">Справа № 643/141031/17 за </w:t>
      </w:r>
      <w:r w:rsidRPr="004A7508">
        <w:rPr>
          <w:rStyle w:val="rvts19"/>
          <w:b w:val="0"/>
          <w:sz w:val="24"/>
          <w:szCs w:val="24"/>
        </w:rPr>
        <w:t xml:space="preserve">позовною заявою </w:t>
      </w:r>
      <w:r w:rsidRPr="00742141">
        <w:rPr>
          <w:rStyle w:val="rvts11"/>
          <w:color w:val="000000"/>
          <w:sz w:val="24"/>
          <w:szCs w:val="24"/>
        </w:rPr>
        <w:t>Бондар Володимира Олександровича до Надточій Ніни Миколаївни, Назаренко Валерія Григоровича, третя особа: Агентство нерухомості ЧФ «Харків Ріелтор» про повернення авансового платежу</w:t>
      </w:r>
      <w:r w:rsidRPr="00742141">
        <w:rPr>
          <w:color w:val="000000"/>
          <w:sz w:val="24"/>
          <w:szCs w:val="24"/>
          <w:shd w:val="clear" w:color="auto" w:fill="FFFFFF"/>
        </w:rPr>
        <w:t>, знаходилась у провадженні судді Московського районного суду м. Харкова Скотаря А.Ю.</w:t>
      </w:r>
    </w:p>
    <w:p w:rsidR="004A7508" w:rsidRPr="00742141" w:rsidRDefault="004A7508" w:rsidP="003870E7">
      <w:pPr>
        <w:ind w:firstLine="851"/>
        <w:jc w:val="both"/>
        <w:rPr>
          <w:color w:val="000000"/>
          <w:sz w:val="24"/>
          <w:szCs w:val="24"/>
          <w:shd w:val="clear" w:color="auto" w:fill="FFFFFF"/>
        </w:rPr>
      </w:pPr>
      <w:r w:rsidRPr="00742141">
        <w:rPr>
          <w:color w:val="000000"/>
          <w:sz w:val="24"/>
          <w:szCs w:val="24"/>
          <w:shd w:val="clear" w:color="auto" w:fill="FFFFFF"/>
        </w:rPr>
        <w:t xml:space="preserve">Відповідно до ухвали судді Московського районного суду м. Харкова Скотаря А.Ю. від 30.08.2017 позовну заяву </w:t>
      </w:r>
      <w:r>
        <w:rPr>
          <w:sz w:val="24"/>
          <w:szCs w:val="24"/>
        </w:rPr>
        <w:t>Бондар В.О.</w:t>
      </w:r>
      <w:r>
        <w:rPr>
          <w:sz w:val="24"/>
          <w:szCs w:val="24"/>
        </w:rPr>
        <w:t xml:space="preserve"> </w:t>
      </w:r>
      <w:r w:rsidRPr="00742141">
        <w:rPr>
          <w:color w:val="000000"/>
          <w:sz w:val="24"/>
          <w:szCs w:val="24"/>
          <w:shd w:val="clear" w:color="auto" w:fill="FFFFFF"/>
        </w:rPr>
        <w:t>залишено без руху.</w:t>
      </w:r>
    </w:p>
    <w:p w:rsidR="004A7508" w:rsidRPr="00742141" w:rsidRDefault="004A7508" w:rsidP="003870E7">
      <w:pPr>
        <w:ind w:firstLine="851"/>
        <w:jc w:val="both"/>
        <w:rPr>
          <w:color w:val="000000"/>
          <w:sz w:val="24"/>
          <w:szCs w:val="24"/>
          <w:shd w:val="clear" w:color="auto" w:fill="FFFFFF"/>
        </w:rPr>
      </w:pPr>
      <w:r w:rsidRPr="00742141">
        <w:rPr>
          <w:color w:val="000000"/>
          <w:sz w:val="24"/>
          <w:szCs w:val="24"/>
          <w:shd w:val="clear" w:color="auto" w:fill="FFFFFF"/>
        </w:rPr>
        <w:t xml:space="preserve">30.08.2017 за </w:t>
      </w:r>
      <w:proofErr w:type="spellStart"/>
      <w:r w:rsidRPr="00742141">
        <w:rPr>
          <w:color w:val="000000"/>
          <w:sz w:val="24"/>
          <w:szCs w:val="24"/>
          <w:shd w:val="clear" w:color="auto" w:fill="FFFFFF"/>
        </w:rPr>
        <w:t>вих</w:t>
      </w:r>
      <w:proofErr w:type="spellEnd"/>
      <w:r w:rsidRPr="00742141">
        <w:rPr>
          <w:color w:val="000000"/>
          <w:sz w:val="24"/>
          <w:szCs w:val="24"/>
          <w:shd w:val="clear" w:color="auto" w:fill="FFFFFF"/>
        </w:rPr>
        <w:t xml:space="preserve">. № 643/11031/17/53964/2017 копія вище вказаної ухвали направлена на </w:t>
      </w:r>
      <w:r>
        <w:rPr>
          <w:color w:val="000000"/>
          <w:sz w:val="24"/>
          <w:szCs w:val="24"/>
          <w:shd w:val="clear" w:color="auto" w:fill="FFFFFF"/>
        </w:rPr>
        <w:t xml:space="preserve">адресу </w:t>
      </w:r>
      <w:r>
        <w:rPr>
          <w:sz w:val="24"/>
          <w:szCs w:val="24"/>
        </w:rPr>
        <w:t>Бондар В.О</w:t>
      </w:r>
      <w:r w:rsidRPr="00742141">
        <w:rPr>
          <w:color w:val="000000"/>
          <w:sz w:val="24"/>
          <w:szCs w:val="24"/>
          <w:shd w:val="clear" w:color="auto" w:fill="FFFFFF"/>
        </w:rPr>
        <w:t>.</w:t>
      </w:r>
    </w:p>
    <w:p w:rsidR="004A7508" w:rsidRPr="00742141" w:rsidRDefault="004A7508" w:rsidP="003870E7">
      <w:pPr>
        <w:ind w:firstLine="851"/>
        <w:jc w:val="both"/>
        <w:rPr>
          <w:color w:val="000000"/>
          <w:sz w:val="24"/>
          <w:szCs w:val="24"/>
          <w:shd w:val="clear" w:color="auto" w:fill="FFFFFF"/>
        </w:rPr>
      </w:pPr>
      <w:r w:rsidRPr="00742141">
        <w:rPr>
          <w:color w:val="000000"/>
          <w:sz w:val="24"/>
          <w:szCs w:val="24"/>
          <w:shd w:val="clear" w:color="auto" w:fill="FFFFFF"/>
        </w:rPr>
        <w:t>Згідно зворотного рекомендованого повідомлення № 6115857566037, який наявний в матеріалах справи № 643/11031/17, копія ухвали від 30.08.2017 повернулась до суду у зв’язку із закінченням встановленого строку зберігання 06.10.2017.</w:t>
      </w:r>
    </w:p>
    <w:p w:rsidR="004A7508" w:rsidRPr="00742141" w:rsidRDefault="004A7508" w:rsidP="003870E7">
      <w:pPr>
        <w:ind w:firstLine="851"/>
        <w:jc w:val="both"/>
        <w:rPr>
          <w:color w:val="000000"/>
          <w:sz w:val="24"/>
          <w:szCs w:val="24"/>
          <w:shd w:val="clear" w:color="auto" w:fill="FFFFFF"/>
        </w:rPr>
      </w:pPr>
      <w:r w:rsidRPr="00742141">
        <w:rPr>
          <w:color w:val="000000"/>
          <w:sz w:val="24"/>
          <w:szCs w:val="24"/>
          <w:shd w:val="clear" w:color="auto" w:fill="FFFFFF"/>
        </w:rPr>
        <w:t xml:space="preserve">Згідно ухвали судді Московського районного суду м. Харкова Скотаря А.Ю. від 10.06.2017 </w:t>
      </w:r>
      <w:r w:rsidRPr="004A7508">
        <w:rPr>
          <w:color w:val="000000"/>
          <w:sz w:val="24"/>
          <w:szCs w:val="24"/>
          <w:shd w:val="clear" w:color="auto" w:fill="FFFFFF"/>
        </w:rPr>
        <w:t>поз</w:t>
      </w:r>
      <w:r w:rsidRPr="004A7508">
        <w:rPr>
          <w:rStyle w:val="rvts19"/>
          <w:b w:val="0"/>
          <w:sz w:val="24"/>
          <w:szCs w:val="24"/>
        </w:rPr>
        <w:t>овну заяву</w:t>
      </w:r>
      <w:r w:rsidRPr="00742141">
        <w:rPr>
          <w:rStyle w:val="rvts19"/>
          <w:sz w:val="24"/>
          <w:szCs w:val="24"/>
        </w:rPr>
        <w:t xml:space="preserve"> </w:t>
      </w:r>
      <w:r w:rsidRPr="00742141">
        <w:rPr>
          <w:rStyle w:val="rvts11"/>
          <w:color w:val="000000"/>
          <w:sz w:val="24"/>
          <w:szCs w:val="24"/>
        </w:rPr>
        <w:t>Бондар Володимира Олександровича до Надточій Ніни Миколаївни, Назаренко Валерія Григоровича, третя особа: Агентство нерухомості ЧФ «Харків Ріелтор» про повернення авансового платежу – вважати неподаною та повернути позивачу з усіма доданими до неї документами.</w:t>
      </w:r>
    </w:p>
    <w:p w:rsidR="004A7508" w:rsidRDefault="004A7508" w:rsidP="003870E7">
      <w:pPr>
        <w:ind w:firstLine="851"/>
        <w:jc w:val="both"/>
        <w:rPr>
          <w:color w:val="000000"/>
          <w:sz w:val="24"/>
          <w:szCs w:val="24"/>
          <w:shd w:val="clear" w:color="auto" w:fill="FFFFFF"/>
        </w:rPr>
      </w:pPr>
      <w:r w:rsidRPr="00742141">
        <w:rPr>
          <w:color w:val="000000"/>
          <w:sz w:val="24"/>
          <w:szCs w:val="24"/>
          <w:shd w:val="clear" w:color="auto" w:fill="FFFFFF"/>
        </w:rPr>
        <w:t xml:space="preserve">Копія вище </w:t>
      </w:r>
      <w:r w:rsidRPr="000950E5">
        <w:rPr>
          <w:color w:val="000000"/>
          <w:sz w:val="24"/>
          <w:szCs w:val="24"/>
          <w:shd w:val="clear" w:color="auto" w:fill="FFFFFF"/>
        </w:rPr>
        <w:t>вказаної ухвали направлена на адресу</w:t>
      </w:r>
      <w:r>
        <w:rPr>
          <w:color w:val="000000"/>
          <w:sz w:val="24"/>
          <w:szCs w:val="24"/>
          <w:shd w:val="clear" w:color="auto" w:fill="FFFFFF"/>
        </w:rPr>
        <w:t xml:space="preserve"> </w:t>
      </w:r>
      <w:r>
        <w:rPr>
          <w:sz w:val="24"/>
          <w:szCs w:val="24"/>
        </w:rPr>
        <w:t>Бондар В.О.</w:t>
      </w:r>
      <w:r>
        <w:rPr>
          <w:color w:val="000000"/>
          <w:sz w:val="24"/>
          <w:szCs w:val="24"/>
          <w:shd w:val="clear" w:color="auto" w:fill="FFFFFF"/>
        </w:rPr>
        <w:t xml:space="preserve"> 06.10.2017 за </w:t>
      </w:r>
      <w:proofErr w:type="spellStart"/>
      <w:r>
        <w:rPr>
          <w:color w:val="000000"/>
          <w:sz w:val="24"/>
          <w:szCs w:val="24"/>
          <w:shd w:val="clear" w:color="auto" w:fill="FFFFFF"/>
        </w:rPr>
        <w:t>вих</w:t>
      </w:r>
      <w:proofErr w:type="spellEnd"/>
      <w:r>
        <w:rPr>
          <w:color w:val="000000"/>
          <w:sz w:val="24"/>
          <w:szCs w:val="24"/>
          <w:shd w:val="clear" w:color="auto" w:fill="FFFFFF"/>
        </w:rPr>
        <w:t xml:space="preserve">. № </w:t>
      </w:r>
      <w:r w:rsidRPr="008C5216">
        <w:rPr>
          <w:color w:val="000000"/>
          <w:sz w:val="24"/>
          <w:szCs w:val="24"/>
          <w:shd w:val="clear" w:color="auto" w:fill="FFFFFF"/>
        </w:rPr>
        <w:t>643/11031/17/63466/2017</w:t>
      </w:r>
      <w:r>
        <w:rPr>
          <w:color w:val="000000"/>
          <w:sz w:val="24"/>
          <w:szCs w:val="24"/>
          <w:shd w:val="clear" w:color="auto" w:fill="FFFFFF"/>
        </w:rPr>
        <w:t>.</w:t>
      </w:r>
    </w:p>
    <w:p w:rsidR="004A7508" w:rsidRPr="00465BE9" w:rsidRDefault="004A7508" w:rsidP="003870E7">
      <w:pPr>
        <w:spacing w:line="276" w:lineRule="auto"/>
        <w:ind w:firstLine="851"/>
        <w:jc w:val="both"/>
        <w:rPr>
          <w:rStyle w:val="rvts19"/>
          <w:b w:val="0"/>
          <w:color w:val="000000"/>
          <w:sz w:val="24"/>
          <w:szCs w:val="24"/>
        </w:rPr>
      </w:pPr>
      <w:r w:rsidRPr="00465BE9">
        <w:rPr>
          <w:rStyle w:val="rvts19"/>
          <w:b w:val="0"/>
          <w:color w:val="000000"/>
          <w:sz w:val="24"/>
          <w:szCs w:val="24"/>
        </w:rPr>
        <w:t>Доводи  викладені у скарзі</w:t>
      </w:r>
      <w:r>
        <w:rPr>
          <w:rStyle w:val="rvts19"/>
          <w:b w:val="0"/>
          <w:color w:val="000000"/>
          <w:sz w:val="24"/>
          <w:szCs w:val="24"/>
        </w:rPr>
        <w:t xml:space="preserve"> </w:t>
      </w:r>
      <w:r>
        <w:rPr>
          <w:sz w:val="24"/>
          <w:szCs w:val="24"/>
        </w:rPr>
        <w:t>Бондар В.О.</w:t>
      </w:r>
      <w:r w:rsidRPr="00465BE9">
        <w:rPr>
          <w:rStyle w:val="rvts19"/>
          <w:b w:val="0"/>
          <w:color w:val="000000"/>
          <w:sz w:val="24"/>
          <w:szCs w:val="24"/>
        </w:rPr>
        <w:t>, свого підтвердження не знайшли.</w:t>
      </w:r>
    </w:p>
    <w:p w:rsidR="004A7508" w:rsidRDefault="004A7508" w:rsidP="003870E7">
      <w:pPr>
        <w:pStyle w:val="a9"/>
        <w:ind w:firstLine="851"/>
        <w:jc w:val="both"/>
        <w:rPr>
          <w:rFonts w:ascii="Times New Roman" w:hAnsi="Times New Roman"/>
          <w:sz w:val="24"/>
          <w:szCs w:val="24"/>
          <w:lang w:val="uk-UA"/>
        </w:rPr>
      </w:pPr>
    </w:p>
    <w:p w:rsidR="004A7508" w:rsidRDefault="004A7508" w:rsidP="003870E7">
      <w:pPr>
        <w:pStyle w:val="a9"/>
        <w:ind w:firstLine="851"/>
        <w:jc w:val="both"/>
        <w:rPr>
          <w:rFonts w:ascii="Times New Roman" w:hAnsi="Times New Roman"/>
          <w:sz w:val="24"/>
          <w:szCs w:val="24"/>
          <w:lang w:val="uk-UA"/>
        </w:rPr>
      </w:pPr>
      <w:r>
        <w:rPr>
          <w:rFonts w:ascii="Times New Roman" w:hAnsi="Times New Roman"/>
          <w:sz w:val="24"/>
          <w:szCs w:val="24"/>
          <w:lang w:val="uk-UA"/>
        </w:rPr>
        <w:t>2. 08.11.2017 до Московського районного суду м. Харкова надій</w:t>
      </w:r>
      <w:r w:rsidR="00474F76">
        <w:rPr>
          <w:rFonts w:ascii="Times New Roman" w:hAnsi="Times New Roman"/>
          <w:sz w:val="24"/>
          <w:szCs w:val="24"/>
          <w:lang w:val="uk-UA"/>
        </w:rPr>
        <w:t>ш</w:t>
      </w:r>
      <w:r>
        <w:rPr>
          <w:rFonts w:ascii="Times New Roman" w:hAnsi="Times New Roman"/>
          <w:sz w:val="24"/>
          <w:szCs w:val="24"/>
          <w:lang w:val="uk-UA"/>
        </w:rPr>
        <w:t xml:space="preserve">ла скарга </w:t>
      </w:r>
      <w:proofErr w:type="spellStart"/>
      <w:r>
        <w:rPr>
          <w:rFonts w:ascii="Times New Roman" w:hAnsi="Times New Roman"/>
          <w:sz w:val="24"/>
          <w:szCs w:val="24"/>
          <w:lang w:val="uk-UA"/>
        </w:rPr>
        <w:t>Царькової</w:t>
      </w:r>
      <w:proofErr w:type="spellEnd"/>
      <w:r>
        <w:rPr>
          <w:rFonts w:ascii="Times New Roman" w:hAnsi="Times New Roman"/>
          <w:sz w:val="24"/>
          <w:szCs w:val="24"/>
          <w:lang w:val="uk-UA"/>
        </w:rPr>
        <w:t xml:space="preserve"> Н.В.</w:t>
      </w:r>
      <w:r w:rsidR="00474F76">
        <w:rPr>
          <w:rFonts w:ascii="Times New Roman" w:hAnsi="Times New Roman"/>
          <w:sz w:val="24"/>
          <w:szCs w:val="24"/>
          <w:lang w:val="uk-UA"/>
        </w:rPr>
        <w:t xml:space="preserve"> щодо виклику в судове засідання представника позивача, який втратив права представництва.</w:t>
      </w:r>
    </w:p>
    <w:p w:rsidR="00474F76" w:rsidRDefault="00474F76" w:rsidP="003870E7">
      <w:pPr>
        <w:ind w:firstLine="851"/>
        <w:jc w:val="both"/>
        <w:rPr>
          <w:sz w:val="24"/>
          <w:szCs w:val="24"/>
        </w:rPr>
      </w:pPr>
      <w:r>
        <w:rPr>
          <w:sz w:val="24"/>
          <w:szCs w:val="24"/>
        </w:rPr>
        <w:t xml:space="preserve">Справа № 643/3557/17 за позовом </w:t>
      </w:r>
      <w:proofErr w:type="spellStart"/>
      <w:r>
        <w:rPr>
          <w:sz w:val="24"/>
          <w:szCs w:val="24"/>
        </w:rPr>
        <w:t>Царькової</w:t>
      </w:r>
      <w:proofErr w:type="spellEnd"/>
      <w:r>
        <w:rPr>
          <w:sz w:val="24"/>
          <w:szCs w:val="24"/>
        </w:rPr>
        <w:t xml:space="preserve"> Н.В. до Герцен Н.П., </w:t>
      </w:r>
      <w:proofErr w:type="spellStart"/>
      <w:r>
        <w:rPr>
          <w:sz w:val="24"/>
          <w:szCs w:val="24"/>
        </w:rPr>
        <w:t>Комнульного</w:t>
      </w:r>
      <w:proofErr w:type="spellEnd"/>
      <w:r>
        <w:rPr>
          <w:sz w:val="24"/>
          <w:szCs w:val="24"/>
        </w:rPr>
        <w:t xml:space="preserve"> закладу охорони </w:t>
      </w:r>
      <w:proofErr w:type="spellStart"/>
      <w:r>
        <w:rPr>
          <w:sz w:val="24"/>
          <w:szCs w:val="24"/>
        </w:rPr>
        <w:t>здоровя</w:t>
      </w:r>
      <w:proofErr w:type="spellEnd"/>
      <w:r>
        <w:rPr>
          <w:sz w:val="24"/>
          <w:szCs w:val="24"/>
        </w:rPr>
        <w:t xml:space="preserve"> «Харківській міський пологовий будинок № 2 ім. М.Х. </w:t>
      </w:r>
      <w:proofErr w:type="spellStart"/>
      <w:r>
        <w:rPr>
          <w:sz w:val="24"/>
          <w:szCs w:val="24"/>
        </w:rPr>
        <w:t>Гельферіха</w:t>
      </w:r>
      <w:proofErr w:type="spellEnd"/>
      <w:r>
        <w:rPr>
          <w:sz w:val="24"/>
          <w:szCs w:val="24"/>
        </w:rPr>
        <w:t xml:space="preserve">» про відшкодування матеріальної та моральної шкоди, знаходилась у провадженні судді Московського районного суду м. Харкова Скотаря А.Ю. </w:t>
      </w:r>
    </w:p>
    <w:p w:rsidR="00474F76" w:rsidRDefault="004A7508" w:rsidP="003870E7">
      <w:pPr>
        <w:ind w:firstLine="851"/>
        <w:jc w:val="both"/>
        <w:rPr>
          <w:sz w:val="24"/>
          <w:szCs w:val="24"/>
        </w:rPr>
      </w:pPr>
      <w:r>
        <w:rPr>
          <w:sz w:val="24"/>
          <w:szCs w:val="24"/>
        </w:rPr>
        <w:t xml:space="preserve">Згідно пояснень секретаря судових засідань </w:t>
      </w:r>
      <w:proofErr w:type="spellStart"/>
      <w:r>
        <w:rPr>
          <w:sz w:val="24"/>
          <w:szCs w:val="24"/>
        </w:rPr>
        <w:t>Кретчетової</w:t>
      </w:r>
      <w:proofErr w:type="spellEnd"/>
      <w:r>
        <w:rPr>
          <w:sz w:val="24"/>
          <w:szCs w:val="24"/>
        </w:rPr>
        <w:t xml:space="preserve"> М.А. нею помилково викликано представника позивача </w:t>
      </w:r>
      <w:proofErr w:type="spellStart"/>
      <w:r>
        <w:rPr>
          <w:sz w:val="24"/>
          <w:szCs w:val="24"/>
        </w:rPr>
        <w:t>Босенко</w:t>
      </w:r>
      <w:proofErr w:type="spellEnd"/>
      <w:r>
        <w:rPr>
          <w:sz w:val="24"/>
          <w:szCs w:val="24"/>
        </w:rPr>
        <w:t xml:space="preserve"> О.В. в справі № 643/3557/17 за позовом </w:t>
      </w:r>
      <w:proofErr w:type="spellStart"/>
      <w:r>
        <w:rPr>
          <w:sz w:val="24"/>
          <w:szCs w:val="24"/>
        </w:rPr>
        <w:t>Царькової</w:t>
      </w:r>
      <w:proofErr w:type="spellEnd"/>
      <w:r>
        <w:rPr>
          <w:sz w:val="24"/>
          <w:szCs w:val="24"/>
        </w:rPr>
        <w:t xml:space="preserve"> Н.В. до Герцен Н.П., </w:t>
      </w:r>
      <w:proofErr w:type="spellStart"/>
      <w:r>
        <w:rPr>
          <w:sz w:val="24"/>
          <w:szCs w:val="24"/>
        </w:rPr>
        <w:t>Комнульного</w:t>
      </w:r>
      <w:proofErr w:type="spellEnd"/>
      <w:r>
        <w:rPr>
          <w:sz w:val="24"/>
          <w:szCs w:val="24"/>
        </w:rPr>
        <w:t xml:space="preserve"> закладу охорони </w:t>
      </w:r>
      <w:proofErr w:type="spellStart"/>
      <w:r>
        <w:rPr>
          <w:sz w:val="24"/>
          <w:szCs w:val="24"/>
        </w:rPr>
        <w:t>здоровя</w:t>
      </w:r>
      <w:proofErr w:type="spellEnd"/>
      <w:r>
        <w:rPr>
          <w:sz w:val="24"/>
          <w:szCs w:val="24"/>
        </w:rPr>
        <w:t xml:space="preserve"> «Харківській міський пологовий будинок № 2 ім. М.Х. </w:t>
      </w:r>
      <w:proofErr w:type="spellStart"/>
      <w:r>
        <w:rPr>
          <w:sz w:val="24"/>
          <w:szCs w:val="24"/>
        </w:rPr>
        <w:t>Гельферіха</w:t>
      </w:r>
      <w:proofErr w:type="spellEnd"/>
      <w:r>
        <w:rPr>
          <w:sz w:val="24"/>
          <w:szCs w:val="24"/>
        </w:rPr>
        <w:t>» про відшкодування матеріальної та моральної шкоди.</w:t>
      </w:r>
    </w:p>
    <w:p w:rsidR="004A7508" w:rsidRDefault="00474F76" w:rsidP="003870E7">
      <w:pPr>
        <w:ind w:firstLine="851"/>
        <w:jc w:val="both"/>
        <w:rPr>
          <w:sz w:val="24"/>
          <w:szCs w:val="24"/>
        </w:rPr>
      </w:pPr>
      <w:r>
        <w:rPr>
          <w:sz w:val="24"/>
          <w:szCs w:val="24"/>
        </w:rPr>
        <w:t>Після виявленої помилки,</w:t>
      </w:r>
      <w:r w:rsidR="004A7508">
        <w:rPr>
          <w:sz w:val="24"/>
          <w:szCs w:val="24"/>
        </w:rPr>
        <w:t xml:space="preserve"> </w:t>
      </w:r>
      <w:proofErr w:type="spellStart"/>
      <w:r w:rsidR="004A7508">
        <w:rPr>
          <w:sz w:val="24"/>
          <w:szCs w:val="24"/>
        </w:rPr>
        <w:t>Босенко</w:t>
      </w:r>
      <w:proofErr w:type="spellEnd"/>
      <w:r w:rsidR="004A7508">
        <w:rPr>
          <w:sz w:val="24"/>
          <w:szCs w:val="24"/>
        </w:rPr>
        <w:t xml:space="preserve"> О.В. виключено з учасників процесу по вищевказаній справі.</w:t>
      </w:r>
    </w:p>
    <w:p w:rsidR="004A7508" w:rsidRDefault="004A7508" w:rsidP="003870E7">
      <w:pPr>
        <w:pStyle w:val="a9"/>
        <w:ind w:firstLine="851"/>
        <w:jc w:val="both"/>
        <w:rPr>
          <w:rStyle w:val="rvts11"/>
          <w:rFonts w:ascii="Times New Roman" w:hAnsi="Times New Roman"/>
          <w:color w:val="000000"/>
          <w:sz w:val="24"/>
          <w:szCs w:val="24"/>
          <w:lang w:val="uk-UA"/>
        </w:rPr>
      </w:pPr>
      <w:r>
        <w:rPr>
          <w:rFonts w:ascii="Times New Roman" w:hAnsi="Times New Roman"/>
          <w:sz w:val="24"/>
          <w:szCs w:val="24"/>
          <w:lang w:val="uk-UA"/>
        </w:rPr>
        <w:t xml:space="preserve">З секретарем судових засідань </w:t>
      </w:r>
      <w:proofErr w:type="spellStart"/>
      <w:r>
        <w:rPr>
          <w:rFonts w:ascii="Times New Roman" w:hAnsi="Times New Roman"/>
          <w:sz w:val="24"/>
          <w:szCs w:val="24"/>
          <w:lang w:val="uk-UA"/>
        </w:rPr>
        <w:t>Кретчетовою</w:t>
      </w:r>
      <w:proofErr w:type="spellEnd"/>
      <w:r>
        <w:rPr>
          <w:rFonts w:ascii="Times New Roman" w:hAnsi="Times New Roman"/>
          <w:sz w:val="24"/>
          <w:szCs w:val="24"/>
          <w:lang w:val="uk-UA"/>
        </w:rPr>
        <w:t xml:space="preserve"> М.А. </w:t>
      </w:r>
      <w:r w:rsidRPr="0062650A">
        <w:rPr>
          <w:rFonts w:ascii="Times New Roman" w:hAnsi="Times New Roman"/>
          <w:sz w:val="24"/>
          <w:szCs w:val="24"/>
          <w:lang w:val="uk-UA"/>
        </w:rPr>
        <w:t>проведено бесіду, та</w:t>
      </w:r>
      <w:r w:rsidRPr="0062650A">
        <w:rPr>
          <w:rStyle w:val="rvts11"/>
          <w:rFonts w:ascii="Times New Roman" w:hAnsi="Times New Roman"/>
          <w:color w:val="000000"/>
          <w:sz w:val="24"/>
          <w:szCs w:val="24"/>
          <w:lang w:val="uk-UA"/>
        </w:rPr>
        <w:t xml:space="preserve"> </w:t>
      </w:r>
      <w:proofErr w:type="spellStart"/>
      <w:r w:rsidRPr="0062650A">
        <w:rPr>
          <w:rStyle w:val="rvts11"/>
          <w:rFonts w:ascii="Times New Roman" w:hAnsi="Times New Roman"/>
          <w:color w:val="000000"/>
          <w:sz w:val="24"/>
          <w:szCs w:val="24"/>
          <w:lang w:val="uk-UA"/>
        </w:rPr>
        <w:t>попереджено</w:t>
      </w:r>
      <w:proofErr w:type="spellEnd"/>
      <w:r w:rsidRPr="0062650A">
        <w:rPr>
          <w:rStyle w:val="rvts11"/>
          <w:rFonts w:ascii="Times New Roman" w:hAnsi="Times New Roman"/>
          <w:color w:val="000000"/>
          <w:sz w:val="24"/>
          <w:szCs w:val="24"/>
          <w:lang w:val="uk-UA"/>
        </w:rPr>
        <w:t xml:space="preserve"> про застосування дисциплінарного стягнення у разі повторного випадку неналежного виконання своїх посадових обов’язків. У ході бесіди, також наголошено, про неможливість допущення таких помилок у майбутньому, та необхідність більш сумлінного ставлення до виконання своїх службових обов’язків.</w:t>
      </w:r>
    </w:p>
    <w:p w:rsidR="004A7508" w:rsidRDefault="004A7508" w:rsidP="003870E7">
      <w:pPr>
        <w:spacing w:line="276" w:lineRule="auto"/>
        <w:ind w:firstLine="851"/>
        <w:jc w:val="both"/>
        <w:rPr>
          <w:sz w:val="24"/>
          <w:szCs w:val="24"/>
        </w:rPr>
      </w:pPr>
    </w:p>
    <w:p w:rsidR="00474F76" w:rsidRPr="009C1E77" w:rsidRDefault="00474F76" w:rsidP="003870E7">
      <w:pPr>
        <w:pStyle w:val="a9"/>
        <w:ind w:firstLine="851"/>
        <w:jc w:val="both"/>
        <w:rPr>
          <w:rFonts w:ascii="Times New Roman" w:hAnsi="Times New Roman"/>
          <w:sz w:val="24"/>
          <w:szCs w:val="24"/>
          <w:lang w:val="uk-UA"/>
        </w:rPr>
      </w:pPr>
      <w:r>
        <w:rPr>
          <w:rFonts w:ascii="Times New Roman" w:hAnsi="Times New Roman"/>
          <w:sz w:val="24"/>
          <w:szCs w:val="24"/>
          <w:lang w:val="uk-UA"/>
        </w:rPr>
        <w:t>3.</w:t>
      </w:r>
      <w:r w:rsidRPr="00474F76">
        <w:rPr>
          <w:sz w:val="24"/>
        </w:rPr>
        <w:t xml:space="preserve"> </w:t>
      </w:r>
      <w:r w:rsidRPr="009C1E77">
        <w:rPr>
          <w:rFonts w:ascii="Times New Roman" w:hAnsi="Times New Roman"/>
          <w:sz w:val="24"/>
          <w:szCs w:val="24"/>
          <w:lang w:val="uk-UA"/>
        </w:rPr>
        <w:t xml:space="preserve">07.09.2017 </w:t>
      </w:r>
      <w:r>
        <w:rPr>
          <w:rFonts w:ascii="Times New Roman" w:hAnsi="Times New Roman"/>
          <w:sz w:val="24"/>
          <w:szCs w:val="24"/>
          <w:lang w:val="uk-UA"/>
        </w:rPr>
        <w:t>Московськ</w:t>
      </w:r>
      <w:r>
        <w:rPr>
          <w:rFonts w:ascii="Times New Roman" w:hAnsi="Times New Roman"/>
          <w:sz w:val="24"/>
          <w:szCs w:val="24"/>
          <w:lang w:val="uk-UA"/>
        </w:rPr>
        <w:t>ого</w:t>
      </w:r>
      <w:r>
        <w:rPr>
          <w:rFonts w:ascii="Times New Roman" w:hAnsi="Times New Roman"/>
          <w:sz w:val="24"/>
          <w:szCs w:val="24"/>
          <w:lang w:val="uk-UA"/>
        </w:rPr>
        <w:t xml:space="preserve"> районн</w:t>
      </w:r>
      <w:r>
        <w:rPr>
          <w:rFonts w:ascii="Times New Roman" w:hAnsi="Times New Roman"/>
          <w:sz w:val="24"/>
          <w:szCs w:val="24"/>
          <w:lang w:val="uk-UA"/>
        </w:rPr>
        <w:t>ого</w:t>
      </w:r>
      <w:r>
        <w:rPr>
          <w:rFonts w:ascii="Times New Roman" w:hAnsi="Times New Roman"/>
          <w:sz w:val="24"/>
          <w:szCs w:val="24"/>
          <w:lang w:val="uk-UA"/>
        </w:rPr>
        <w:t xml:space="preserve"> суд</w:t>
      </w:r>
      <w:r>
        <w:rPr>
          <w:rFonts w:ascii="Times New Roman" w:hAnsi="Times New Roman"/>
          <w:sz w:val="24"/>
          <w:szCs w:val="24"/>
          <w:lang w:val="uk-UA"/>
        </w:rPr>
        <w:t>у</w:t>
      </w:r>
      <w:r>
        <w:rPr>
          <w:rFonts w:ascii="Times New Roman" w:hAnsi="Times New Roman"/>
          <w:sz w:val="24"/>
          <w:szCs w:val="24"/>
          <w:lang w:val="uk-UA"/>
        </w:rPr>
        <w:t xml:space="preserve"> м. Харкова </w:t>
      </w:r>
      <w:r>
        <w:rPr>
          <w:rFonts w:ascii="Times New Roman" w:hAnsi="Times New Roman"/>
          <w:sz w:val="24"/>
          <w:szCs w:val="24"/>
          <w:lang w:val="uk-UA"/>
        </w:rPr>
        <w:t>надійшла скарга</w:t>
      </w:r>
      <w:r>
        <w:rPr>
          <w:rFonts w:ascii="Times New Roman" w:hAnsi="Times New Roman"/>
          <w:sz w:val="24"/>
          <w:szCs w:val="24"/>
          <w:lang w:val="uk-UA"/>
        </w:rPr>
        <w:t xml:space="preserve"> Дмитренко О.Т. на організацію роботи суду.</w:t>
      </w:r>
    </w:p>
    <w:p w:rsidR="00474F76" w:rsidRPr="009C1E77" w:rsidRDefault="00474F76" w:rsidP="003870E7">
      <w:pPr>
        <w:ind w:firstLine="851"/>
        <w:jc w:val="both"/>
        <w:rPr>
          <w:sz w:val="24"/>
          <w:szCs w:val="24"/>
        </w:rPr>
      </w:pPr>
      <w:r w:rsidRPr="009C1E77">
        <w:rPr>
          <w:sz w:val="24"/>
          <w:szCs w:val="24"/>
        </w:rPr>
        <w:t>Справа № 643/7598/17 за позовом Д</w:t>
      </w:r>
      <w:r w:rsidRPr="009C1E77">
        <w:rPr>
          <w:rStyle w:val="rvts11"/>
          <w:color w:val="000000"/>
          <w:sz w:val="24"/>
          <w:szCs w:val="24"/>
        </w:rPr>
        <w:t>митренко Ольги Тимофіївни до Управління Пенсійного Фонду України в Московському районі м. Харкова про визнання дій протиправними та зобов’язання вчинити дії</w:t>
      </w:r>
      <w:r w:rsidRPr="009C1E77">
        <w:rPr>
          <w:sz w:val="24"/>
          <w:szCs w:val="24"/>
        </w:rPr>
        <w:t>, знаходилась у провадженні судді Московського районного суду м. Харкова Короткого І.П.</w:t>
      </w:r>
    </w:p>
    <w:p w:rsidR="00474F76" w:rsidRDefault="00474F76" w:rsidP="003870E7">
      <w:pPr>
        <w:ind w:firstLine="851"/>
        <w:jc w:val="both"/>
        <w:rPr>
          <w:rStyle w:val="rvts11"/>
          <w:color w:val="000000"/>
          <w:sz w:val="24"/>
          <w:szCs w:val="24"/>
        </w:rPr>
      </w:pPr>
      <w:r w:rsidRPr="009C1E77">
        <w:rPr>
          <w:sz w:val="24"/>
          <w:szCs w:val="24"/>
        </w:rPr>
        <w:t xml:space="preserve">01.08.2017 суддя Московського районного суду м. Харкова Короткий І.П. </w:t>
      </w:r>
      <w:r>
        <w:rPr>
          <w:sz w:val="24"/>
          <w:szCs w:val="24"/>
        </w:rPr>
        <w:t>ухвалив</w:t>
      </w:r>
      <w:r w:rsidRPr="009C1E77">
        <w:rPr>
          <w:sz w:val="24"/>
          <w:szCs w:val="24"/>
        </w:rPr>
        <w:t xml:space="preserve"> постанову по справі № 643/7598/17, відповідно до якої, </w:t>
      </w:r>
      <w:r>
        <w:rPr>
          <w:sz w:val="24"/>
          <w:szCs w:val="24"/>
        </w:rPr>
        <w:t>Дмитренко О.Т.</w:t>
      </w:r>
      <w:r w:rsidRPr="009C1E77">
        <w:rPr>
          <w:sz w:val="24"/>
          <w:szCs w:val="24"/>
        </w:rPr>
        <w:t xml:space="preserve"> </w:t>
      </w:r>
      <w:r w:rsidRPr="009C1E77">
        <w:rPr>
          <w:rStyle w:val="rvts11"/>
          <w:color w:val="000000"/>
          <w:sz w:val="24"/>
          <w:szCs w:val="24"/>
        </w:rPr>
        <w:t> у задоволенні позову відмовлено.</w:t>
      </w:r>
    </w:p>
    <w:p w:rsidR="00465BE9" w:rsidRDefault="00474F76" w:rsidP="003870E7">
      <w:pPr>
        <w:ind w:firstLine="851"/>
        <w:jc w:val="both"/>
        <w:rPr>
          <w:sz w:val="24"/>
          <w:szCs w:val="24"/>
        </w:rPr>
      </w:pPr>
      <w:r w:rsidRPr="009C1E77">
        <w:rPr>
          <w:sz w:val="24"/>
          <w:szCs w:val="24"/>
        </w:rPr>
        <w:t>01.08.2017</w:t>
      </w:r>
      <w:r>
        <w:rPr>
          <w:sz w:val="24"/>
          <w:szCs w:val="24"/>
        </w:rPr>
        <w:t xml:space="preserve"> за </w:t>
      </w:r>
      <w:proofErr w:type="spellStart"/>
      <w:r>
        <w:rPr>
          <w:sz w:val="24"/>
          <w:szCs w:val="24"/>
        </w:rPr>
        <w:t>вих</w:t>
      </w:r>
      <w:proofErr w:type="spellEnd"/>
      <w:r>
        <w:rPr>
          <w:sz w:val="24"/>
          <w:szCs w:val="24"/>
        </w:rPr>
        <w:t xml:space="preserve">. № </w:t>
      </w:r>
      <w:r w:rsidRPr="009C1E77">
        <w:rPr>
          <w:rStyle w:val="rvts11"/>
          <w:color w:val="000000"/>
          <w:sz w:val="24"/>
          <w:szCs w:val="24"/>
        </w:rPr>
        <w:t>643/7598/17/48392/2017</w:t>
      </w:r>
      <w:r>
        <w:rPr>
          <w:rStyle w:val="rvts11"/>
          <w:color w:val="000000"/>
          <w:sz w:val="24"/>
          <w:szCs w:val="24"/>
        </w:rPr>
        <w:t xml:space="preserve"> копія вище вказаної постанови направлена на адресу </w:t>
      </w:r>
    </w:p>
    <w:p w:rsidR="00474F76" w:rsidRPr="00465BE9" w:rsidRDefault="00474F76" w:rsidP="003870E7">
      <w:pPr>
        <w:spacing w:line="276" w:lineRule="auto"/>
        <w:ind w:firstLine="851"/>
        <w:jc w:val="both"/>
        <w:rPr>
          <w:rStyle w:val="rvts19"/>
          <w:b w:val="0"/>
          <w:color w:val="000000"/>
          <w:sz w:val="24"/>
          <w:szCs w:val="24"/>
        </w:rPr>
      </w:pPr>
      <w:r w:rsidRPr="00465BE9">
        <w:rPr>
          <w:rStyle w:val="rvts19"/>
          <w:b w:val="0"/>
          <w:color w:val="000000"/>
          <w:sz w:val="24"/>
          <w:szCs w:val="24"/>
        </w:rPr>
        <w:t>Доводи  викладені у скарзі</w:t>
      </w:r>
      <w:r>
        <w:rPr>
          <w:rStyle w:val="rvts19"/>
          <w:b w:val="0"/>
          <w:color w:val="000000"/>
          <w:sz w:val="24"/>
          <w:szCs w:val="24"/>
        </w:rPr>
        <w:t xml:space="preserve"> </w:t>
      </w:r>
      <w:r>
        <w:rPr>
          <w:sz w:val="24"/>
          <w:szCs w:val="24"/>
        </w:rPr>
        <w:t>Дмитренко О.Т.</w:t>
      </w:r>
      <w:r w:rsidRPr="00465BE9">
        <w:rPr>
          <w:rStyle w:val="rvts19"/>
          <w:b w:val="0"/>
          <w:color w:val="000000"/>
          <w:sz w:val="24"/>
          <w:szCs w:val="24"/>
        </w:rPr>
        <w:t>, свого підтвердження не знайшли.</w:t>
      </w:r>
    </w:p>
    <w:p w:rsidR="00465BE9" w:rsidRPr="00465BE9" w:rsidRDefault="00465BE9" w:rsidP="00465BE9">
      <w:pPr>
        <w:pStyle w:val="a9"/>
        <w:ind w:firstLine="709"/>
        <w:jc w:val="both"/>
        <w:rPr>
          <w:rFonts w:ascii="Times New Roman" w:hAnsi="Times New Roman"/>
          <w:sz w:val="24"/>
          <w:szCs w:val="24"/>
          <w:lang w:val="uk-UA"/>
        </w:rPr>
      </w:pPr>
    </w:p>
    <w:p w:rsidR="009D5226" w:rsidRDefault="009D5226" w:rsidP="00465BE9">
      <w:pPr>
        <w:pStyle w:val="HTML"/>
        <w:tabs>
          <w:tab w:val="clear" w:pos="916"/>
          <w:tab w:val="left" w:pos="709"/>
        </w:tabs>
        <w:spacing w:line="276" w:lineRule="auto"/>
        <w:jc w:val="both"/>
        <w:rPr>
          <w:rFonts w:ascii="Times New Roman" w:hAnsi="Times New Roman" w:cs="Times New Roman"/>
          <w:b/>
          <w:sz w:val="24"/>
          <w:szCs w:val="24"/>
        </w:rPr>
      </w:pPr>
    </w:p>
    <w:p w:rsidR="00F829BA" w:rsidRPr="00465BE9" w:rsidRDefault="00F829BA" w:rsidP="00465BE9">
      <w:pPr>
        <w:pStyle w:val="HTML"/>
        <w:tabs>
          <w:tab w:val="clear" w:pos="916"/>
          <w:tab w:val="left" w:pos="709"/>
        </w:tabs>
        <w:spacing w:line="276" w:lineRule="auto"/>
        <w:jc w:val="both"/>
        <w:rPr>
          <w:rFonts w:ascii="Times New Roman" w:hAnsi="Times New Roman" w:cs="Times New Roman"/>
          <w:b/>
          <w:sz w:val="24"/>
          <w:szCs w:val="24"/>
        </w:rPr>
      </w:pPr>
      <w:r w:rsidRPr="00465BE9">
        <w:rPr>
          <w:rFonts w:ascii="Times New Roman" w:hAnsi="Times New Roman" w:cs="Times New Roman"/>
          <w:b/>
          <w:sz w:val="24"/>
          <w:szCs w:val="24"/>
        </w:rPr>
        <w:lastRenderedPageBreak/>
        <w:t>Висновки та пропозиції:</w:t>
      </w:r>
    </w:p>
    <w:p w:rsidR="00F829BA" w:rsidRPr="00465BE9" w:rsidRDefault="00F829BA" w:rsidP="0021640B">
      <w:pPr>
        <w:jc w:val="center"/>
        <w:rPr>
          <w:b/>
          <w:sz w:val="24"/>
          <w:szCs w:val="24"/>
        </w:rPr>
      </w:pPr>
    </w:p>
    <w:p w:rsidR="009D5226" w:rsidRDefault="00F829BA" w:rsidP="003870E7">
      <w:pPr>
        <w:ind w:firstLine="851"/>
        <w:jc w:val="both"/>
        <w:rPr>
          <w:b/>
          <w:sz w:val="24"/>
          <w:szCs w:val="24"/>
        </w:rPr>
      </w:pPr>
      <w:r w:rsidRPr="00465BE9">
        <w:rPr>
          <w:sz w:val="24"/>
          <w:szCs w:val="24"/>
        </w:rPr>
        <w:t>Підводячи підсумки щодо організації діяльності суду по роботі зі зверненнями громадян, слід зазначити, що ця робота здійснюється у суді у відповідності з вимогами законодавства, неухильно дотримуються положення Законів України «Про звернення громадян», «Про доступ до публічної інформації», Постанови КМ України від 14.04.1997 № 348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w:t>
      </w:r>
      <w:r w:rsidRPr="00062ECF">
        <w:rPr>
          <w:sz w:val="24"/>
          <w:szCs w:val="24"/>
        </w:rPr>
        <w:t xml:space="preserve"> установах, організаціях незалежно від форм власності, в засобах масової інформації». </w:t>
      </w:r>
    </w:p>
    <w:p w:rsidR="009D5226" w:rsidRDefault="009D5226" w:rsidP="003870E7">
      <w:pPr>
        <w:ind w:firstLine="851"/>
        <w:jc w:val="both"/>
        <w:rPr>
          <w:sz w:val="24"/>
          <w:szCs w:val="24"/>
        </w:rPr>
      </w:pPr>
      <w:r w:rsidRPr="009D5226">
        <w:rPr>
          <w:sz w:val="24"/>
          <w:szCs w:val="24"/>
        </w:rPr>
        <w:t xml:space="preserve">Згідно </w:t>
      </w:r>
      <w:r>
        <w:rPr>
          <w:sz w:val="24"/>
          <w:szCs w:val="24"/>
        </w:rPr>
        <w:t>аналізу</w:t>
      </w:r>
      <w:r w:rsidRPr="009D5226">
        <w:rPr>
          <w:sz w:val="24"/>
          <w:szCs w:val="24"/>
        </w:rPr>
        <w:t xml:space="preserve"> </w:t>
      </w:r>
      <w:r w:rsidRPr="009D5226">
        <w:rPr>
          <w:sz w:val="24"/>
          <w:szCs w:val="24"/>
        </w:rPr>
        <w:t>стану організації роботи за зверненням громадян</w:t>
      </w:r>
      <w:r w:rsidRPr="009D5226">
        <w:rPr>
          <w:sz w:val="24"/>
          <w:szCs w:val="24"/>
        </w:rPr>
        <w:t xml:space="preserve"> </w:t>
      </w:r>
      <w:r>
        <w:rPr>
          <w:sz w:val="24"/>
          <w:szCs w:val="24"/>
        </w:rPr>
        <w:t>в Московському районному суді м. Харкова за 2016 рік кількість скарг які надійшли до суду дорівнювала</w:t>
      </w:r>
      <w:r w:rsidR="00910E27">
        <w:rPr>
          <w:sz w:val="24"/>
          <w:szCs w:val="24"/>
        </w:rPr>
        <w:t>,</w:t>
      </w:r>
      <w:r>
        <w:rPr>
          <w:sz w:val="24"/>
          <w:szCs w:val="24"/>
        </w:rPr>
        <w:t xml:space="preserve"> 112 скаргам.</w:t>
      </w:r>
    </w:p>
    <w:p w:rsidR="00F829BA" w:rsidRPr="00910E27" w:rsidRDefault="009D5226" w:rsidP="003870E7">
      <w:pPr>
        <w:ind w:firstLine="851"/>
        <w:jc w:val="both"/>
        <w:rPr>
          <w:b/>
          <w:sz w:val="24"/>
          <w:szCs w:val="24"/>
        </w:rPr>
      </w:pPr>
      <w:r>
        <w:rPr>
          <w:sz w:val="24"/>
          <w:szCs w:val="24"/>
        </w:rPr>
        <w:t>На протязі всього 2017 року</w:t>
      </w:r>
      <w:r w:rsidR="00910E27">
        <w:rPr>
          <w:b/>
          <w:sz w:val="24"/>
          <w:szCs w:val="24"/>
        </w:rPr>
        <w:t xml:space="preserve"> </w:t>
      </w:r>
      <w:r w:rsidR="00910E27">
        <w:rPr>
          <w:sz w:val="24"/>
          <w:szCs w:val="24"/>
        </w:rPr>
        <w:t>с</w:t>
      </w:r>
      <w:r w:rsidR="00F829BA" w:rsidRPr="00062ECF">
        <w:rPr>
          <w:sz w:val="24"/>
          <w:szCs w:val="24"/>
        </w:rPr>
        <w:t>тан розгляду звернень громадян та робота по наданню інформації систематично обговорю</w:t>
      </w:r>
      <w:r w:rsidR="00910E27">
        <w:rPr>
          <w:sz w:val="24"/>
          <w:szCs w:val="24"/>
        </w:rPr>
        <w:t>валась</w:t>
      </w:r>
      <w:r w:rsidR="00F829BA" w:rsidRPr="00062ECF">
        <w:rPr>
          <w:sz w:val="24"/>
          <w:szCs w:val="24"/>
        </w:rPr>
        <w:t xml:space="preserve"> на нарадах суду, де зверта</w:t>
      </w:r>
      <w:r w:rsidR="00910E27">
        <w:rPr>
          <w:sz w:val="24"/>
          <w:szCs w:val="24"/>
        </w:rPr>
        <w:t>лась</w:t>
      </w:r>
      <w:r w:rsidR="00F829BA" w:rsidRPr="00062ECF">
        <w:rPr>
          <w:sz w:val="24"/>
          <w:szCs w:val="24"/>
        </w:rPr>
        <w:t xml:space="preserve"> увага на </w:t>
      </w:r>
      <w:r w:rsidR="00910E27">
        <w:rPr>
          <w:sz w:val="24"/>
          <w:szCs w:val="24"/>
        </w:rPr>
        <w:t xml:space="preserve">більш сумлінне виконання свої посадових обов’язків працівниками апарату суду, також </w:t>
      </w:r>
      <w:r w:rsidR="00F829BA" w:rsidRPr="00062ECF">
        <w:rPr>
          <w:sz w:val="24"/>
          <w:szCs w:val="24"/>
        </w:rPr>
        <w:t>посилення контролю за виконанням приписів Законів України «Про звернення громадян», «Про доступ до публічної інформації» в частині своєчасності та повноти надання відповідей по зверненням громадян, аналізу</w:t>
      </w:r>
      <w:r w:rsidR="00910E27">
        <w:rPr>
          <w:sz w:val="24"/>
          <w:szCs w:val="24"/>
        </w:rPr>
        <w:t xml:space="preserve">валися </w:t>
      </w:r>
      <w:r w:rsidR="00F829BA" w:rsidRPr="00062ECF">
        <w:rPr>
          <w:sz w:val="24"/>
          <w:szCs w:val="24"/>
        </w:rPr>
        <w:t>скарги</w:t>
      </w:r>
      <w:r w:rsidR="00F829BA">
        <w:rPr>
          <w:sz w:val="24"/>
          <w:szCs w:val="24"/>
        </w:rPr>
        <w:t xml:space="preserve">, </w:t>
      </w:r>
      <w:r w:rsidR="00910E27" w:rsidRPr="00062ECF">
        <w:rPr>
          <w:sz w:val="24"/>
          <w:szCs w:val="24"/>
        </w:rPr>
        <w:t>виправля</w:t>
      </w:r>
      <w:r w:rsidR="00910E27">
        <w:rPr>
          <w:sz w:val="24"/>
          <w:szCs w:val="24"/>
        </w:rPr>
        <w:t>лись</w:t>
      </w:r>
      <w:r w:rsidR="00F829BA" w:rsidRPr="00062ECF">
        <w:rPr>
          <w:sz w:val="24"/>
          <w:szCs w:val="24"/>
        </w:rPr>
        <w:t xml:space="preserve"> виявлені помилки, </w:t>
      </w:r>
      <w:r w:rsidR="00910E27" w:rsidRPr="00062ECF">
        <w:rPr>
          <w:sz w:val="24"/>
          <w:szCs w:val="24"/>
        </w:rPr>
        <w:t>розгляда</w:t>
      </w:r>
      <w:r w:rsidR="00910E27">
        <w:rPr>
          <w:sz w:val="24"/>
          <w:szCs w:val="24"/>
        </w:rPr>
        <w:t>лись</w:t>
      </w:r>
      <w:r w:rsidR="00F829BA" w:rsidRPr="00062ECF">
        <w:rPr>
          <w:sz w:val="24"/>
          <w:szCs w:val="24"/>
        </w:rPr>
        <w:t xml:space="preserve"> питання, що п</w:t>
      </w:r>
      <w:r w:rsidR="00910E27">
        <w:rPr>
          <w:sz w:val="24"/>
          <w:szCs w:val="24"/>
        </w:rPr>
        <w:t>оставлені громадянами в скаргах, що у свою чергу призвело до більш продуктивної праці апарату суду, та зменшення кількості поданих скарг громадянами більше як в двічі.</w:t>
      </w:r>
      <w:r w:rsidR="00F829BA" w:rsidRPr="00062ECF">
        <w:rPr>
          <w:sz w:val="24"/>
          <w:szCs w:val="24"/>
        </w:rPr>
        <w:t xml:space="preserve"> </w:t>
      </w:r>
    </w:p>
    <w:p w:rsidR="00FB41AE" w:rsidRDefault="00F829BA" w:rsidP="003870E7">
      <w:pPr>
        <w:ind w:firstLine="851"/>
        <w:jc w:val="both"/>
        <w:rPr>
          <w:sz w:val="24"/>
          <w:szCs w:val="24"/>
        </w:rPr>
      </w:pPr>
      <w:r w:rsidRPr="00AB6110">
        <w:rPr>
          <w:sz w:val="24"/>
          <w:szCs w:val="24"/>
        </w:rPr>
        <w:t xml:space="preserve">Причини, з яких громадяни звертаються до суду з заявами та скаргами є досить різноманітними. Однак, найпоширенішою причиною цих звернень є </w:t>
      </w:r>
      <w:r w:rsidR="00910E27">
        <w:rPr>
          <w:sz w:val="24"/>
          <w:szCs w:val="24"/>
        </w:rPr>
        <w:t>правова неосвіченість громадян</w:t>
      </w:r>
      <w:r w:rsidRPr="00AB6110">
        <w:rPr>
          <w:sz w:val="24"/>
          <w:szCs w:val="24"/>
        </w:rPr>
        <w:t>. </w:t>
      </w:r>
      <w:r w:rsidRPr="00AB6110">
        <w:rPr>
          <w:spacing w:val="-1"/>
          <w:sz w:val="24"/>
          <w:szCs w:val="24"/>
        </w:rPr>
        <w:t xml:space="preserve">Найбільш поширеною категорією звернень громадян </w:t>
      </w:r>
      <w:r w:rsidR="00910E27">
        <w:rPr>
          <w:spacing w:val="-1"/>
          <w:sz w:val="24"/>
          <w:szCs w:val="24"/>
        </w:rPr>
        <w:t>за 2017 рік були звернення щодо тривалого розгляду справ.</w:t>
      </w:r>
    </w:p>
    <w:p w:rsidR="00F829BA" w:rsidRPr="00AB6110" w:rsidRDefault="009D5226" w:rsidP="003870E7">
      <w:pPr>
        <w:ind w:firstLine="851"/>
        <w:jc w:val="both"/>
        <w:rPr>
          <w:sz w:val="24"/>
          <w:szCs w:val="24"/>
        </w:rPr>
      </w:pPr>
      <w:r>
        <w:rPr>
          <w:sz w:val="24"/>
          <w:szCs w:val="24"/>
        </w:rPr>
        <w:t>У зв’язку із тим, що значна кількість суддів</w:t>
      </w:r>
      <w:r w:rsidR="00FB41AE">
        <w:rPr>
          <w:sz w:val="24"/>
          <w:szCs w:val="24"/>
        </w:rPr>
        <w:t xml:space="preserve"> подали у відставку</w:t>
      </w:r>
      <w:r>
        <w:rPr>
          <w:sz w:val="24"/>
          <w:szCs w:val="24"/>
        </w:rPr>
        <w:t>, це призвело до збільшення навантаження, як на суддів Московського районного суду м. Харкова, так і на працівників апарату. Г</w:t>
      </w:r>
      <w:r w:rsidR="00FB41AE">
        <w:rPr>
          <w:sz w:val="24"/>
          <w:szCs w:val="24"/>
        </w:rPr>
        <w:t>ромадяни неодноразово звертались до Московського районного суду м. Харкова, із проханням роз’яснити порядок подальшого розгляду справи</w:t>
      </w:r>
      <w:r>
        <w:rPr>
          <w:sz w:val="24"/>
          <w:szCs w:val="24"/>
        </w:rPr>
        <w:t xml:space="preserve"> а також причини тривалого розгляду справ.</w:t>
      </w:r>
      <w:r w:rsidR="00FB41AE">
        <w:rPr>
          <w:sz w:val="24"/>
          <w:szCs w:val="24"/>
        </w:rPr>
        <w:t>.</w:t>
      </w:r>
    </w:p>
    <w:p w:rsidR="00F829BA" w:rsidRPr="00062ECF" w:rsidRDefault="00F829BA" w:rsidP="003870E7">
      <w:pPr>
        <w:ind w:firstLine="851"/>
        <w:jc w:val="both"/>
        <w:rPr>
          <w:sz w:val="24"/>
          <w:szCs w:val="24"/>
        </w:rPr>
        <w:sectPr w:rsidR="00F829BA" w:rsidRPr="00062ECF" w:rsidSect="009D5226">
          <w:type w:val="continuous"/>
          <w:pgSz w:w="11909" w:h="16834"/>
          <w:pgMar w:top="568" w:right="852" w:bottom="720" w:left="1418" w:header="720" w:footer="720" w:gutter="0"/>
          <w:cols w:space="60"/>
          <w:noEndnote/>
        </w:sectPr>
      </w:pPr>
    </w:p>
    <w:p w:rsidR="00F829BA" w:rsidRPr="00AB6110" w:rsidRDefault="00CA3436" w:rsidP="003870E7">
      <w:pPr>
        <w:ind w:firstLine="851"/>
        <w:jc w:val="both"/>
        <w:rPr>
          <w:color w:val="555577"/>
          <w:sz w:val="24"/>
          <w:szCs w:val="24"/>
        </w:rPr>
      </w:pPr>
      <w:r>
        <w:rPr>
          <w:sz w:val="24"/>
          <w:szCs w:val="24"/>
        </w:rPr>
        <w:lastRenderedPageBreak/>
        <w:t>На підставі викладеного,</w:t>
      </w:r>
      <w:r w:rsidR="00F829BA">
        <w:rPr>
          <w:sz w:val="24"/>
          <w:szCs w:val="24"/>
        </w:rPr>
        <w:t xml:space="preserve"> було вирішено </w:t>
      </w:r>
      <w:r w:rsidR="00F829BA" w:rsidRPr="00AB6110">
        <w:rPr>
          <w:sz w:val="24"/>
          <w:szCs w:val="24"/>
        </w:rPr>
        <w:t xml:space="preserve">даний аналіз обговорити на оперативній нараді і вжити всі заходи щодо підтримання динаміки по зниженню кількості скарг, дотримання термінів розгляду цивільних, кримінальних справ, адміністративних справ, дотримання етики поведінки та покращення організації роботи суду. Також обговорити питання про надходження скарг і їх своєчасний та якісний розгляд з метою </w:t>
      </w:r>
      <w:r w:rsidR="00F829BA" w:rsidRPr="00AB6110">
        <w:rPr>
          <w:color w:val="000000"/>
          <w:sz w:val="24"/>
          <w:szCs w:val="24"/>
        </w:rPr>
        <w:t xml:space="preserve">надання однозначних, обґрунтованих та повних відповідей за зверненнями громадян, із дотриманням строків, установлених законодавством. З </w:t>
      </w:r>
      <w:r w:rsidR="00F829BA" w:rsidRPr="00AB6110">
        <w:rPr>
          <w:rStyle w:val="a8"/>
          <w:i w:val="0"/>
          <w:iCs/>
          <w:sz w:val="24"/>
          <w:szCs w:val="24"/>
        </w:rPr>
        <w:t>метою розвитку правової культури громадян на інформаційних стендах, веб-сторінці суду регулярно розміщувати інформацію законодавчого характеру, проводити з працівниками апарату суду наради з вивчення законодавства, що регулює розгляд звернень громадян, проводити заняття з культури ділового мовлення та навчати працівників правильно надавати відповіді на звернення громадян</w:t>
      </w:r>
      <w:r w:rsidR="00F829BA" w:rsidRPr="00AB6110">
        <w:rPr>
          <w:color w:val="555577"/>
          <w:sz w:val="24"/>
          <w:szCs w:val="24"/>
        </w:rPr>
        <w:t>.</w:t>
      </w:r>
    </w:p>
    <w:p w:rsidR="00F829BA" w:rsidRDefault="00F829BA" w:rsidP="003F3043">
      <w:pPr>
        <w:ind w:firstLine="426"/>
        <w:jc w:val="both"/>
        <w:rPr>
          <w:sz w:val="24"/>
          <w:szCs w:val="24"/>
        </w:rPr>
      </w:pPr>
    </w:p>
    <w:p w:rsidR="00F829BA" w:rsidRDefault="00F829BA" w:rsidP="003F3043">
      <w:pPr>
        <w:ind w:firstLine="426"/>
        <w:jc w:val="both"/>
        <w:rPr>
          <w:sz w:val="24"/>
          <w:szCs w:val="24"/>
        </w:rPr>
      </w:pPr>
    </w:p>
    <w:p w:rsidR="00CA3436" w:rsidRDefault="00CA3436" w:rsidP="003F3043">
      <w:pPr>
        <w:ind w:firstLine="426"/>
        <w:jc w:val="both"/>
        <w:rPr>
          <w:sz w:val="24"/>
          <w:szCs w:val="24"/>
        </w:rPr>
      </w:pPr>
    </w:p>
    <w:p w:rsidR="00CA3436" w:rsidRDefault="00CA3436" w:rsidP="003F3043">
      <w:pPr>
        <w:ind w:firstLine="426"/>
        <w:jc w:val="both"/>
        <w:rPr>
          <w:sz w:val="24"/>
          <w:szCs w:val="24"/>
        </w:rPr>
      </w:pPr>
    </w:p>
    <w:p w:rsidR="00F829BA" w:rsidRPr="007A7754" w:rsidRDefault="007A7754" w:rsidP="00493E51">
      <w:pPr>
        <w:jc w:val="both"/>
        <w:rPr>
          <w:b/>
          <w:sz w:val="24"/>
          <w:szCs w:val="24"/>
        </w:rPr>
      </w:pPr>
      <w:r w:rsidRPr="007A7754">
        <w:rPr>
          <w:b/>
          <w:sz w:val="24"/>
          <w:szCs w:val="24"/>
        </w:rPr>
        <w:t>Голова</w:t>
      </w:r>
      <w:r w:rsidR="00F829BA" w:rsidRPr="007A7754">
        <w:rPr>
          <w:b/>
          <w:sz w:val="24"/>
          <w:szCs w:val="24"/>
        </w:rPr>
        <w:t xml:space="preserve"> Московського </w:t>
      </w:r>
    </w:p>
    <w:p w:rsidR="007A7754" w:rsidRPr="007A7754" w:rsidRDefault="00F829BA" w:rsidP="007A7754">
      <w:pPr>
        <w:jc w:val="both"/>
        <w:rPr>
          <w:b/>
          <w:sz w:val="24"/>
          <w:szCs w:val="24"/>
        </w:rPr>
      </w:pPr>
      <w:r w:rsidRPr="007A7754">
        <w:rPr>
          <w:b/>
          <w:sz w:val="24"/>
          <w:szCs w:val="24"/>
        </w:rPr>
        <w:t xml:space="preserve">районного суду </w:t>
      </w:r>
      <w:r w:rsidR="007A7754" w:rsidRPr="007A7754">
        <w:rPr>
          <w:b/>
          <w:sz w:val="24"/>
          <w:szCs w:val="24"/>
        </w:rPr>
        <w:t>м</w:t>
      </w:r>
      <w:r w:rsidR="007A7754">
        <w:rPr>
          <w:b/>
          <w:sz w:val="24"/>
          <w:szCs w:val="24"/>
        </w:rPr>
        <w:t>. Харкова</w:t>
      </w:r>
      <w:r w:rsidR="007A7754">
        <w:rPr>
          <w:b/>
          <w:sz w:val="24"/>
          <w:szCs w:val="24"/>
        </w:rPr>
        <w:tab/>
      </w:r>
      <w:r w:rsidR="007A7754">
        <w:rPr>
          <w:b/>
          <w:sz w:val="24"/>
          <w:szCs w:val="24"/>
        </w:rPr>
        <w:tab/>
      </w:r>
      <w:r w:rsidR="007A7754">
        <w:rPr>
          <w:b/>
          <w:sz w:val="24"/>
          <w:szCs w:val="24"/>
        </w:rPr>
        <w:tab/>
      </w:r>
      <w:r w:rsidR="007A7754">
        <w:rPr>
          <w:b/>
          <w:sz w:val="24"/>
          <w:szCs w:val="24"/>
        </w:rPr>
        <w:tab/>
      </w:r>
      <w:r w:rsidR="007A7754">
        <w:rPr>
          <w:b/>
          <w:sz w:val="24"/>
          <w:szCs w:val="24"/>
        </w:rPr>
        <w:tab/>
      </w:r>
      <w:r w:rsidR="007A7754">
        <w:rPr>
          <w:b/>
          <w:sz w:val="24"/>
          <w:szCs w:val="24"/>
        </w:rPr>
        <w:tab/>
        <w:t xml:space="preserve">    </w:t>
      </w:r>
      <w:r w:rsidR="007A7754" w:rsidRPr="007A7754">
        <w:rPr>
          <w:b/>
          <w:sz w:val="24"/>
          <w:szCs w:val="24"/>
        </w:rPr>
        <w:t xml:space="preserve">    </w:t>
      </w:r>
      <w:r w:rsidR="007A7754">
        <w:rPr>
          <w:b/>
          <w:sz w:val="24"/>
          <w:szCs w:val="24"/>
        </w:rPr>
        <w:t xml:space="preserve"> </w:t>
      </w:r>
      <w:r w:rsidR="007A7754" w:rsidRPr="007A7754">
        <w:rPr>
          <w:b/>
          <w:sz w:val="24"/>
          <w:szCs w:val="24"/>
        </w:rPr>
        <w:t xml:space="preserve">Р.Є. </w:t>
      </w:r>
      <w:proofErr w:type="spellStart"/>
      <w:r w:rsidR="007A7754" w:rsidRPr="007A7754">
        <w:rPr>
          <w:b/>
          <w:sz w:val="24"/>
          <w:szCs w:val="24"/>
        </w:rPr>
        <w:t>Сиротников</w:t>
      </w:r>
      <w:proofErr w:type="spellEnd"/>
    </w:p>
    <w:p w:rsidR="00F829BA" w:rsidRPr="007A7754" w:rsidRDefault="00F829BA" w:rsidP="00493E51">
      <w:pPr>
        <w:jc w:val="both"/>
        <w:rPr>
          <w:b/>
          <w:sz w:val="24"/>
          <w:szCs w:val="24"/>
        </w:rPr>
      </w:pPr>
    </w:p>
    <w:p w:rsidR="00F829BA" w:rsidRDefault="00F829BA" w:rsidP="00014632">
      <w:pPr>
        <w:rPr>
          <w:b/>
          <w:i/>
          <w:sz w:val="24"/>
          <w:szCs w:val="24"/>
        </w:rPr>
      </w:pPr>
    </w:p>
    <w:p w:rsidR="00F829BA" w:rsidRDefault="00F829BA" w:rsidP="00014632">
      <w:pPr>
        <w:rPr>
          <w:b/>
          <w:i/>
          <w:sz w:val="24"/>
          <w:szCs w:val="24"/>
        </w:rPr>
      </w:pPr>
    </w:p>
    <w:p w:rsidR="00FB41AE" w:rsidRDefault="00F829BA" w:rsidP="00014632">
      <w:pPr>
        <w:rPr>
          <w:b/>
          <w:i/>
          <w:sz w:val="24"/>
          <w:szCs w:val="24"/>
        </w:rPr>
      </w:pPr>
      <w:r>
        <w:rPr>
          <w:b/>
          <w:i/>
          <w:sz w:val="24"/>
          <w:szCs w:val="24"/>
        </w:rPr>
        <w:t xml:space="preserve">                                                              </w:t>
      </w:r>
    </w:p>
    <w:p w:rsidR="00FB41AE" w:rsidRDefault="00FB41AE" w:rsidP="00014632">
      <w:pPr>
        <w:rPr>
          <w:b/>
          <w:i/>
          <w:sz w:val="24"/>
          <w:szCs w:val="24"/>
        </w:rPr>
      </w:pPr>
    </w:p>
    <w:p w:rsidR="00FB41AE" w:rsidRDefault="00FB41AE" w:rsidP="00014632">
      <w:pPr>
        <w:rPr>
          <w:b/>
          <w:i/>
          <w:sz w:val="24"/>
          <w:szCs w:val="24"/>
        </w:rPr>
      </w:pPr>
    </w:p>
    <w:p w:rsidR="00FB41AE" w:rsidRDefault="00FB41AE" w:rsidP="00014632">
      <w:pPr>
        <w:rPr>
          <w:b/>
          <w:i/>
          <w:sz w:val="24"/>
          <w:szCs w:val="24"/>
        </w:rPr>
      </w:pPr>
    </w:p>
    <w:p w:rsidR="00FB41AE" w:rsidRDefault="00FB41AE" w:rsidP="00014632">
      <w:pPr>
        <w:rPr>
          <w:b/>
          <w:i/>
          <w:sz w:val="24"/>
          <w:szCs w:val="24"/>
        </w:rPr>
      </w:pPr>
    </w:p>
    <w:p w:rsidR="00FB41AE" w:rsidRDefault="00FB41AE" w:rsidP="00014632">
      <w:pPr>
        <w:rPr>
          <w:b/>
          <w:i/>
          <w:sz w:val="24"/>
          <w:szCs w:val="24"/>
        </w:rPr>
      </w:pPr>
    </w:p>
    <w:p w:rsidR="00FB41AE" w:rsidRDefault="00FB41AE" w:rsidP="00014632">
      <w:pPr>
        <w:rPr>
          <w:b/>
          <w:i/>
          <w:sz w:val="24"/>
          <w:szCs w:val="24"/>
        </w:rPr>
      </w:pPr>
    </w:p>
    <w:p w:rsidR="00FB41AE" w:rsidRDefault="00FB41AE" w:rsidP="00014632">
      <w:pPr>
        <w:rPr>
          <w:b/>
          <w:i/>
          <w:sz w:val="24"/>
          <w:szCs w:val="24"/>
        </w:rPr>
      </w:pPr>
    </w:p>
    <w:p w:rsidR="00FB41AE" w:rsidRDefault="00FB41AE" w:rsidP="00FB41AE">
      <w:pPr>
        <w:jc w:val="center"/>
        <w:rPr>
          <w:b/>
          <w:i/>
          <w:sz w:val="24"/>
          <w:szCs w:val="24"/>
        </w:rPr>
      </w:pPr>
    </w:p>
    <w:p w:rsidR="00F829BA" w:rsidRPr="003061C7" w:rsidRDefault="00F829BA" w:rsidP="00FB41AE">
      <w:pPr>
        <w:jc w:val="center"/>
        <w:rPr>
          <w:b/>
          <w:bCs/>
          <w:i/>
          <w:iCs/>
        </w:rPr>
      </w:pPr>
      <w:r w:rsidRPr="003061C7">
        <w:rPr>
          <w:b/>
          <w:bCs/>
          <w:i/>
          <w:iCs/>
        </w:rPr>
        <w:t>І Н Ф О Р М А Ц І Я</w:t>
      </w:r>
    </w:p>
    <w:p w:rsidR="00F829BA" w:rsidRPr="003061C7" w:rsidRDefault="00F829BA" w:rsidP="00DE0A46">
      <w:pPr>
        <w:jc w:val="center"/>
        <w:rPr>
          <w:b/>
          <w:bCs/>
          <w:i/>
          <w:iCs/>
        </w:rPr>
      </w:pPr>
    </w:p>
    <w:p w:rsidR="00F829BA" w:rsidRPr="003061C7" w:rsidRDefault="00F829BA" w:rsidP="00DE0A46">
      <w:pPr>
        <w:jc w:val="center"/>
        <w:rPr>
          <w:b/>
          <w:bCs/>
          <w:i/>
          <w:iCs/>
        </w:rPr>
      </w:pPr>
      <w:r w:rsidRPr="003061C7">
        <w:rPr>
          <w:b/>
          <w:bCs/>
          <w:i/>
          <w:iCs/>
        </w:rPr>
        <w:t>щодо розгляду звернень громадян у Московському районному суді</w:t>
      </w:r>
    </w:p>
    <w:p w:rsidR="00F829BA" w:rsidRPr="003061C7" w:rsidRDefault="00F829BA" w:rsidP="00DE0A46">
      <w:pPr>
        <w:jc w:val="center"/>
        <w:rPr>
          <w:b/>
          <w:bCs/>
          <w:i/>
          <w:iCs/>
        </w:rPr>
      </w:pPr>
      <w:r w:rsidRPr="003061C7">
        <w:rPr>
          <w:b/>
          <w:bCs/>
          <w:i/>
          <w:iCs/>
        </w:rPr>
        <w:t>за 2</w:t>
      </w:r>
      <w:r w:rsidRPr="00B84229">
        <w:rPr>
          <w:b/>
          <w:bCs/>
          <w:i/>
          <w:iCs/>
          <w:lang w:val="ru-RU"/>
        </w:rPr>
        <w:t>0</w:t>
      </w:r>
      <w:r w:rsidR="00FB41AE">
        <w:rPr>
          <w:b/>
          <w:bCs/>
          <w:i/>
          <w:iCs/>
        </w:rPr>
        <w:t>1</w:t>
      </w:r>
      <w:r w:rsidR="003870E7">
        <w:rPr>
          <w:b/>
          <w:bCs/>
          <w:i/>
          <w:iCs/>
        </w:rPr>
        <w:t>7</w:t>
      </w:r>
      <w:r w:rsidR="00FB41AE">
        <w:rPr>
          <w:b/>
          <w:bCs/>
          <w:i/>
          <w:iCs/>
        </w:rPr>
        <w:t xml:space="preserve"> рік</w:t>
      </w:r>
      <w:r w:rsidRPr="003061C7">
        <w:rPr>
          <w:b/>
          <w:bCs/>
          <w:i/>
          <w:iCs/>
        </w:rPr>
        <w:t xml:space="preserve">  </w:t>
      </w:r>
    </w:p>
    <w:p w:rsidR="00F829BA" w:rsidRPr="003061C7" w:rsidRDefault="00F829BA" w:rsidP="00DE0A46">
      <w:pPr>
        <w:jc w:val="center"/>
      </w:pPr>
    </w:p>
    <w:p w:rsidR="00F829BA" w:rsidRPr="003061C7" w:rsidRDefault="00F829BA" w:rsidP="00DE0A46">
      <w:pPr>
        <w:pStyle w:val="1"/>
        <w:ind w:left="-720"/>
        <w:jc w:val="center"/>
        <w:rPr>
          <w:rFonts w:ascii="Times New Roman" w:hAnsi="Times New Roman" w:cs="Times New Roman"/>
          <w:b w:val="0"/>
          <w:bCs w:val="0"/>
          <w:i/>
          <w:sz w:val="20"/>
          <w:szCs w:val="20"/>
        </w:rPr>
      </w:pPr>
      <w:r w:rsidRPr="003061C7">
        <w:rPr>
          <w:rFonts w:ascii="Times New Roman" w:hAnsi="Times New Roman" w:cs="Times New Roman"/>
          <w:b w:val="0"/>
          <w:bCs w:val="0"/>
          <w:i/>
          <w:sz w:val="20"/>
          <w:szCs w:val="20"/>
        </w:rPr>
        <w:t>Розділ А. Надходження звернень (заяви, скарги, пропозиції) громадян</w:t>
      </w:r>
    </w:p>
    <w:p w:rsidR="00F829BA" w:rsidRPr="003061C7" w:rsidRDefault="00F829BA" w:rsidP="00DE0A46">
      <w:pPr>
        <w:rPr>
          <w:rFonts w:ascii="Calibri" w:hAnsi="Calibri"/>
        </w:rPr>
      </w:pPr>
    </w:p>
    <w:tbl>
      <w:tblPr>
        <w:tblW w:w="1101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82"/>
        <w:gridCol w:w="810"/>
        <w:gridCol w:w="612"/>
        <w:gridCol w:w="720"/>
        <w:gridCol w:w="576"/>
        <w:gridCol w:w="720"/>
        <w:gridCol w:w="540"/>
        <w:gridCol w:w="540"/>
        <w:gridCol w:w="540"/>
        <w:gridCol w:w="439"/>
        <w:gridCol w:w="425"/>
        <w:gridCol w:w="567"/>
        <w:gridCol w:w="426"/>
        <w:gridCol w:w="425"/>
        <w:gridCol w:w="425"/>
        <w:gridCol w:w="425"/>
        <w:gridCol w:w="426"/>
        <w:gridCol w:w="618"/>
      </w:tblGrid>
      <w:tr w:rsidR="00F829BA" w:rsidRPr="003061C7" w:rsidTr="00B6583B">
        <w:trPr>
          <w:cantSplit/>
          <w:trHeight w:val="340"/>
        </w:trPr>
        <w:tc>
          <w:tcPr>
            <w:tcW w:w="900" w:type="dxa"/>
            <w:vMerge w:val="restart"/>
          </w:tcPr>
          <w:p w:rsidR="00F829BA" w:rsidRPr="003061C7" w:rsidRDefault="00F829BA" w:rsidP="00B66781">
            <w:pPr>
              <w:jc w:val="center"/>
              <w:rPr>
                <w:rFonts w:ascii="Calibri" w:hAnsi="Calibri"/>
              </w:rPr>
            </w:pPr>
            <w:r w:rsidRPr="003061C7">
              <w:rPr>
                <w:rFonts w:ascii="Calibri" w:hAnsi="Calibri"/>
              </w:rPr>
              <w:t>Періоди звітності</w:t>
            </w:r>
          </w:p>
        </w:tc>
        <w:tc>
          <w:tcPr>
            <w:tcW w:w="882" w:type="dxa"/>
            <w:vMerge w:val="restart"/>
          </w:tcPr>
          <w:p w:rsidR="00F829BA" w:rsidRPr="003061C7" w:rsidRDefault="00F829BA" w:rsidP="00B66781">
            <w:pPr>
              <w:jc w:val="center"/>
              <w:rPr>
                <w:rFonts w:ascii="Calibri" w:hAnsi="Calibri"/>
              </w:rPr>
            </w:pPr>
            <w:r w:rsidRPr="003061C7">
              <w:rPr>
                <w:rFonts w:ascii="Calibri" w:hAnsi="Calibri"/>
              </w:rPr>
              <w:t>Залишок звернень на початок звітного періоду</w:t>
            </w:r>
          </w:p>
        </w:tc>
        <w:tc>
          <w:tcPr>
            <w:tcW w:w="810" w:type="dxa"/>
            <w:vMerge w:val="restart"/>
          </w:tcPr>
          <w:p w:rsidR="00F829BA" w:rsidRPr="003061C7" w:rsidRDefault="00F829BA" w:rsidP="00B66781">
            <w:pPr>
              <w:jc w:val="center"/>
              <w:rPr>
                <w:rFonts w:ascii="Calibri" w:hAnsi="Calibri"/>
              </w:rPr>
            </w:pPr>
            <w:r w:rsidRPr="003061C7">
              <w:rPr>
                <w:rFonts w:ascii="Calibri" w:hAnsi="Calibri"/>
              </w:rPr>
              <w:t>Надійшло звернень за звітній період</w:t>
            </w:r>
          </w:p>
        </w:tc>
        <w:tc>
          <w:tcPr>
            <w:tcW w:w="612" w:type="dxa"/>
            <w:vMerge w:val="restart"/>
          </w:tcPr>
          <w:p w:rsidR="00F829BA" w:rsidRPr="003061C7" w:rsidRDefault="00F829BA" w:rsidP="00B66781">
            <w:pPr>
              <w:jc w:val="center"/>
              <w:rPr>
                <w:rFonts w:ascii="Calibri" w:hAnsi="Calibri"/>
              </w:rPr>
            </w:pPr>
            <w:r w:rsidRPr="003061C7">
              <w:rPr>
                <w:rFonts w:ascii="Calibri" w:hAnsi="Calibri"/>
              </w:rPr>
              <w:t>Усього</w:t>
            </w:r>
          </w:p>
        </w:tc>
        <w:tc>
          <w:tcPr>
            <w:tcW w:w="2016" w:type="dxa"/>
            <w:gridSpan w:val="3"/>
          </w:tcPr>
          <w:p w:rsidR="00F829BA" w:rsidRPr="003061C7" w:rsidRDefault="00F829BA" w:rsidP="00B66781">
            <w:pPr>
              <w:jc w:val="center"/>
              <w:rPr>
                <w:rFonts w:ascii="Calibri" w:hAnsi="Calibri"/>
              </w:rPr>
            </w:pPr>
            <w:r w:rsidRPr="003061C7">
              <w:rPr>
                <w:rFonts w:ascii="Calibri" w:hAnsi="Calibri"/>
              </w:rPr>
              <w:t>у тому числі</w:t>
            </w:r>
          </w:p>
        </w:tc>
        <w:tc>
          <w:tcPr>
            <w:tcW w:w="2484" w:type="dxa"/>
            <w:gridSpan w:val="5"/>
          </w:tcPr>
          <w:p w:rsidR="00F829BA" w:rsidRPr="003061C7" w:rsidRDefault="00F829BA" w:rsidP="00B66781">
            <w:pPr>
              <w:jc w:val="center"/>
              <w:rPr>
                <w:rFonts w:ascii="Calibri" w:hAnsi="Calibri"/>
              </w:rPr>
            </w:pPr>
            <w:r w:rsidRPr="003061C7">
              <w:rPr>
                <w:rFonts w:ascii="Calibri" w:hAnsi="Calibri"/>
              </w:rPr>
              <w:t xml:space="preserve">Звернення, що надійшли від </w:t>
            </w:r>
          </w:p>
          <w:p w:rsidR="00F829BA" w:rsidRPr="003061C7" w:rsidRDefault="00F829BA" w:rsidP="00B66781">
            <w:pPr>
              <w:jc w:val="center"/>
              <w:rPr>
                <w:rFonts w:ascii="Calibri" w:hAnsi="Calibri"/>
              </w:rPr>
            </w:pPr>
            <w:r w:rsidRPr="003061C7">
              <w:rPr>
                <w:rFonts w:ascii="Calibri" w:hAnsi="Calibri"/>
              </w:rPr>
              <w:t>(з гр. 3)</w:t>
            </w:r>
          </w:p>
        </w:tc>
        <w:tc>
          <w:tcPr>
            <w:tcW w:w="2694" w:type="dxa"/>
            <w:gridSpan w:val="6"/>
          </w:tcPr>
          <w:p w:rsidR="00F829BA" w:rsidRPr="003061C7" w:rsidRDefault="00F829BA" w:rsidP="00B66781">
            <w:pPr>
              <w:jc w:val="center"/>
              <w:rPr>
                <w:rFonts w:ascii="Calibri" w:hAnsi="Calibri"/>
              </w:rPr>
            </w:pPr>
            <w:r w:rsidRPr="003061C7">
              <w:rPr>
                <w:rFonts w:ascii="Calibri" w:hAnsi="Calibri"/>
              </w:rPr>
              <w:t xml:space="preserve">Строки розгляду звернень </w:t>
            </w:r>
          </w:p>
          <w:p w:rsidR="00F829BA" w:rsidRPr="003061C7" w:rsidRDefault="00F829BA" w:rsidP="00B66781">
            <w:pPr>
              <w:jc w:val="center"/>
              <w:rPr>
                <w:rFonts w:ascii="Calibri" w:hAnsi="Calibri"/>
              </w:rPr>
            </w:pPr>
            <w:r w:rsidRPr="003061C7">
              <w:rPr>
                <w:rFonts w:ascii="Calibri" w:hAnsi="Calibri"/>
              </w:rPr>
              <w:t>(з гр. 3)</w:t>
            </w:r>
          </w:p>
        </w:tc>
        <w:tc>
          <w:tcPr>
            <w:tcW w:w="618" w:type="dxa"/>
            <w:vMerge w:val="restart"/>
            <w:textDirection w:val="btLr"/>
          </w:tcPr>
          <w:p w:rsidR="00F829BA" w:rsidRPr="003061C7" w:rsidRDefault="00F829BA" w:rsidP="00B66781">
            <w:pPr>
              <w:ind w:left="113" w:right="113"/>
              <w:jc w:val="center"/>
              <w:rPr>
                <w:rFonts w:ascii="Calibri" w:hAnsi="Calibri"/>
              </w:rPr>
            </w:pPr>
            <w:r w:rsidRPr="003061C7">
              <w:rPr>
                <w:rFonts w:ascii="Calibri" w:hAnsi="Calibri"/>
              </w:rPr>
              <w:t>Залишок нерозглянутих звернень</w:t>
            </w:r>
          </w:p>
          <w:p w:rsidR="00F829BA" w:rsidRPr="003061C7" w:rsidRDefault="00F829BA" w:rsidP="00B66781">
            <w:pPr>
              <w:ind w:left="113" w:right="113"/>
              <w:jc w:val="center"/>
              <w:rPr>
                <w:rFonts w:ascii="Calibri" w:hAnsi="Calibri"/>
              </w:rPr>
            </w:pPr>
            <w:r w:rsidRPr="003061C7">
              <w:rPr>
                <w:rFonts w:ascii="Calibri" w:hAnsi="Calibri"/>
              </w:rPr>
              <w:t>(з гр. 3)</w:t>
            </w:r>
          </w:p>
        </w:tc>
      </w:tr>
      <w:tr w:rsidR="00F829BA" w:rsidRPr="003061C7" w:rsidTr="009743D2">
        <w:trPr>
          <w:cantSplit/>
          <w:trHeight w:val="340"/>
        </w:trPr>
        <w:tc>
          <w:tcPr>
            <w:tcW w:w="900" w:type="dxa"/>
            <w:vMerge/>
          </w:tcPr>
          <w:p w:rsidR="00F829BA" w:rsidRPr="003061C7" w:rsidRDefault="00F829BA" w:rsidP="00B66781">
            <w:pPr>
              <w:jc w:val="center"/>
              <w:rPr>
                <w:rFonts w:ascii="Calibri" w:hAnsi="Calibri"/>
              </w:rPr>
            </w:pPr>
          </w:p>
        </w:tc>
        <w:tc>
          <w:tcPr>
            <w:tcW w:w="882" w:type="dxa"/>
            <w:vMerge/>
          </w:tcPr>
          <w:p w:rsidR="00F829BA" w:rsidRPr="003061C7" w:rsidRDefault="00F829BA" w:rsidP="00B66781">
            <w:pPr>
              <w:jc w:val="center"/>
              <w:rPr>
                <w:rFonts w:ascii="Calibri" w:hAnsi="Calibri"/>
              </w:rPr>
            </w:pPr>
          </w:p>
        </w:tc>
        <w:tc>
          <w:tcPr>
            <w:tcW w:w="810" w:type="dxa"/>
            <w:vMerge/>
          </w:tcPr>
          <w:p w:rsidR="00F829BA" w:rsidRPr="003061C7" w:rsidRDefault="00F829BA" w:rsidP="00B66781">
            <w:pPr>
              <w:jc w:val="center"/>
              <w:rPr>
                <w:rFonts w:ascii="Calibri" w:hAnsi="Calibri"/>
              </w:rPr>
            </w:pPr>
          </w:p>
        </w:tc>
        <w:tc>
          <w:tcPr>
            <w:tcW w:w="612" w:type="dxa"/>
            <w:vMerge/>
          </w:tcPr>
          <w:p w:rsidR="00F829BA" w:rsidRPr="003061C7" w:rsidRDefault="00F829BA" w:rsidP="00B66781">
            <w:pPr>
              <w:jc w:val="center"/>
              <w:rPr>
                <w:rFonts w:ascii="Calibri" w:hAnsi="Calibri"/>
              </w:rPr>
            </w:pPr>
          </w:p>
        </w:tc>
        <w:tc>
          <w:tcPr>
            <w:tcW w:w="720" w:type="dxa"/>
            <w:vMerge w:val="restart"/>
          </w:tcPr>
          <w:p w:rsidR="00F829BA" w:rsidRPr="003061C7" w:rsidRDefault="00F829BA" w:rsidP="00B66781">
            <w:pPr>
              <w:jc w:val="center"/>
              <w:rPr>
                <w:rFonts w:ascii="Calibri" w:hAnsi="Calibri"/>
              </w:rPr>
            </w:pPr>
            <w:r w:rsidRPr="003061C7">
              <w:rPr>
                <w:rFonts w:ascii="Calibri" w:hAnsi="Calibri"/>
              </w:rPr>
              <w:t>Заяв, пропозицій</w:t>
            </w:r>
          </w:p>
        </w:tc>
        <w:tc>
          <w:tcPr>
            <w:tcW w:w="1296" w:type="dxa"/>
            <w:gridSpan w:val="2"/>
          </w:tcPr>
          <w:p w:rsidR="00F829BA" w:rsidRPr="003061C7" w:rsidRDefault="00F829BA" w:rsidP="00B66781">
            <w:pPr>
              <w:jc w:val="center"/>
              <w:rPr>
                <w:rFonts w:ascii="Calibri" w:hAnsi="Calibri"/>
              </w:rPr>
            </w:pPr>
            <w:r w:rsidRPr="003061C7">
              <w:rPr>
                <w:rFonts w:ascii="Calibri" w:hAnsi="Calibri"/>
              </w:rPr>
              <w:t>скарг</w:t>
            </w:r>
          </w:p>
        </w:tc>
        <w:tc>
          <w:tcPr>
            <w:tcW w:w="540" w:type="dxa"/>
            <w:vMerge w:val="restart"/>
            <w:textDirection w:val="btLr"/>
          </w:tcPr>
          <w:p w:rsidR="00F829BA" w:rsidRPr="003061C7" w:rsidRDefault="00F829BA" w:rsidP="00B66781">
            <w:pPr>
              <w:ind w:left="113" w:right="113"/>
              <w:jc w:val="center"/>
              <w:rPr>
                <w:rFonts w:ascii="Calibri" w:hAnsi="Calibri"/>
              </w:rPr>
            </w:pPr>
            <w:r w:rsidRPr="003061C7">
              <w:rPr>
                <w:rFonts w:ascii="Calibri" w:hAnsi="Calibri"/>
              </w:rPr>
              <w:t>Громадян</w:t>
            </w:r>
          </w:p>
        </w:tc>
        <w:tc>
          <w:tcPr>
            <w:tcW w:w="540" w:type="dxa"/>
            <w:vMerge w:val="restart"/>
            <w:textDirection w:val="btLr"/>
          </w:tcPr>
          <w:p w:rsidR="00F829BA" w:rsidRPr="003061C7" w:rsidRDefault="00F829BA" w:rsidP="00B66781">
            <w:pPr>
              <w:ind w:left="113" w:right="113"/>
              <w:jc w:val="center"/>
              <w:rPr>
                <w:rFonts w:ascii="Calibri" w:hAnsi="Calibri"/>
              </w:rPr>
            </w:pPr>
            <w:r w:rsidRPr="003061C7">
              <w:rPr>
                <w:rFonts w:ascii="Calibri" w:hAnsi="Calibri"/>
              </w:rPr>
              <w:t>Народних депутатів</w:t>
            </w:r>
          </w:p>
        </w:tc>
        <w:tc>
          <w:tcPr>
            <w:tcW w:w="540" w:type="dxa"/>
            <w:vMerge w:val="restart"/>
            <w:textDirection w:val="btLr"/>
          </w:tcPr>
          <w:p w:rsidR="00F829BA" w:rsidRPr="003061C7" w:rsidRDefault="00F829BA" w:rsidP="00B66781">
            <w:pPr>
              <w:ind w:left="113" w:right="113"/>
              <w:jc w:val="center"/>
              <w:rPr>
                <w:rFonts w:ascii="Calibri" w:hAnsi="Calibri"/>
              </w:rPr>
            </w:pPr>
            <w:r w:rsidRPr="003061C7">
              <w:rPr>
                <w:rFonts w:ascii="Calibri" w:hAnsi="Calibri"/>
              </w:rPr>
              <w:t>Вищих органів влади</w:t>
            </w:r>
          </w:p>
        </w:tc>
        <w:tc>
          <w:tcPr>
            <w:tcW w:w="439" w:type="dxa"/>
            <w:vMerge w:val="restart"/>
            <w:textDirection w:val="btLr"/>
          </w:tcPr>
          <w:p w:rsidR="00F829BA" w:rsidRPr="003061C7" w:rsidRDefault="00F829BA" w:rsidP="00B66781">
            <w:pPr>
              <w:ind w:left="113" w:right="113"/>
              <w:jc w:val="center"/>
              <w:rPr>
                <w:rFonts w:ascii="Calibri" w:hAnsi="Calibri"/>
              </w:rPr>
            </w:pPr>
            <w:r w:rsidRPr="003061C7">
              <w:rPr>
                <w:rFonts w:ascii="Calibri" w:hAnsi="Calibri"/>
              </w:rPr>
              <w:t>Юридичних осіб</w:t>
            </w:r>
          </w:p>
        </w:tc>
        <w:tc>
          <w:tcPr>
            <w:tcW w:w="425" w:type="dxa"/>
            <w:vMerge w:val="restart"/>
            <w:textDirection w:val="btLr"/>
          </w:tcPr>
          <w:p w:rsidR="00F829BA" w:rsidRPr="003061C7" w:rsidRDefault="00F829BA" w:rsidP="00B66781">
            <w:pPr>
              <w:ind w:left="113" w:right="113"/>
              <w:jc w:val="center"/>
              <w:rPr>
                <w:rFonts w:ascii="Calibri" w:hAnsi="Calibri"/>
              </w:rPr>
            </w:pPr>
            <w:r w:rsidRPr="003061C7">
              <w:rPr>
                <w:rFonts w:ascii="Calibri" w:hAnsi="Calibri"/>
              </w:rPr>
              <w:t>Інших осіб</w:t>
            </w:r>
          </w:p>
        </w:tc>
        <w:tc>
          <w:tcPr>
            <w:tcW w:w="567" w:type="dxa"/>
            <w:vMerge w:val="restart"/>
            <w:textDirection w:val="btLr"/>
          </w:tcPr>
          <w:p w:rsidR="00F829BA" w:rsidRPr="003061C7" w:rsidRDefault="00F829BA" w:rsidP="00B66781">
            <w:pPr>
              <w:ind w:left="113" w:right="113"/>
              <w:jc w:val="center"/>
              <w:rPr>
                <w:rFonts w:ascii="Calibri" w:hAnsi="Calibri"/>
              </w:rPr>
            </w:pPr>
            <w:r w:rsidRPr="003061C7">
              <w:rPr>
                <w:rFonts w:ascii="Calibri" w:hAnsi="Calibri"/>
              </w:rPr>
              <w:t>Усього розглянуто звернень</w:t>
            </w:r>
          </w:p>
        </w:tc>
        <w:tc>
          <w:tcPr>
            <w:tcW w:w="2127" w:type="dxa"/>
            <w:gridSpan w:val="5"/>
            <w:vMerge w:val="restart"/>
          </w:tcPr>
          <w:p w:rsidR="00F829BA" w:rsidRPr="003061C7" w:rsidRDefault="00F829BA" w:rsidP="00B66781">
            <w:pPr>
              <w:jc w:val="center"/>
              <w:rPr>
                <w:rFonts w:ascii="Calibri" w:hAnsi="Calibri"/>
              </w:rPr>
            </w:pPr>
            <w:r w:rsidRPr="003061C7">
              <w:rPr>
                <w:rFonts w:ascii="Calibri" w:hAnsi="Calibri"/>
              </w:rPr>
              <w:t>У тому числі</w:t>
            </w:r>
          </w:p>
        </w:tc>
        <w:tc>
          <w:tcPr>
            <w:tcW w:w="618" w:type="dxa"/>
            <w:vMerge/>
          </w:tcPr>
          <w:p w:rsidR="00F829BA" w:rsidRPr="003061C7" w:rsidRDefault="00F829BA" w:rsidP="00B66781">
            <w:pPr>
              <w:jc w:val="center"/>
              <w:rPr>
                <w:rFonts w:ascii="Calibri" w:hAnsi="Calibri"/>
              </w:rPr>
            </w:pPr>
          </w:p>
        </w:tc>
      </w:tr>
      <w:tr w:rsidR="00F829BA" w:rsidRPr="003061C7" w:rsidTr="009743D2">
        <w:trPr>
          <w:cantSplit/>
          <w:trHeight w:val="293"/>
        </w:trPr>
        <w:tc>
          <w:tcPr>
            <w:tcW w:w="900" w:type="dxa"/>
            <w:vMerge/>
          </w:tcPr>
          <w:p w:rsidR="00F829BA" w:rsidRPr="003061C7" w:rsidRDefault="00F829BA" w:rsidP="00B66781">
            <w:pPr>
              <w:jc w:val="center"/>
              <w:rPr>
                <w:rFonts w:ascii="Calibri" w:hAnsi="Calibri"/>
              </w:rPr>
            </w:pPr>
          </w:p>
        </w:tc>
        <w:tc>
          <w:tcPr>
            <w:tcW w:w="882" w:type="dxa"/>
            <w:vMerge/>
          </w:tcPr>
          <w:p w:rsidR="00F829BA" w:rsidRPr="003061C7" w:rsidRDefault="00F829BA" w:rsidP="00B66781">
            <w:pPr>
              <w:jc w:val="center"/>
              <w:rPr>
                <w:rFonts w:ascii="Calibri" w:hAnsi="Calibri"/>
              </w:rPr>
            </w:pPr>
          </w:p>
        </w:tc>
        <w:tc>
          <w:tcPr>
            <w:tcW w:w="810" w:type="dxa"/>
            <w:vMerge/>
          </w:tcPr>
          <w:p w:rsidR="00F829BA" w:rsidRPr="003061C7" w:rsidRDefault="00F829BA" w:rsidP="00B66781">
            <w:pPr>
              <w:jc w:val="center"/>
              <w:rPr>
                <w:rFonts w:ascii="Calibri" w:hAnsi="Calibri"/>
              </w:rPr>
            </w:pPr>
          </w:p>
        </w:tc>
        <w:tc>
          <w:tcPr>
            <w:tcW w:w="612" w:type="dxa"/>
            <w:vMerge/>
          </w:tcPr>
          <w:p w:rsidR="00F829BA" w:rsidRPr="003061C7" w:rsidRDefault="00F829BA" w:rsidP="00B66781">
            <w:pPr>
              <w:jc w:val="center"/>
              <w:rPr>
                <w:rFonts w:ascii="Calibri" w:hAnsi="Calibri"/>
              </w:rPr>
            </w:pPr>
          </w:p>
        </w:tc>
        <w:tc>
          <w:tcPr>
            <w:tcW w:w="720" w:type="dxa"/>
            <w:vMerge/>
          </w:tcPr>
          <w:p w:rsidR="00F829BA" w:rsidRPr="003061C7" w:rsidRDefault="00F829BA" w:rsidP="00B66781">
            <w:pPr>
              <w:jc w:val="center"/>
              <w:rPr>
                <w:rFonts w:ascii="Calibri" w:hAnsi="Calibri"/>
              </w:rPr>
            </w:pPr>
          </w:p>
        </w:tc>
        <w:tc>
          <w:tcPr>
            <w:tcW w:w="576" w:type="dxa"/>
            <w:vMerge w:val="restart"/>
          </w:tcPr>
          <w:p w:rsidR="00F829BA" w:rsidRPr="003061C7" w:rsidRDefault="00F829BA" w:rsidP="00B66781">
            <w:pPr>
              <w:jc w:val="center"/>
              <w:rPr>
                <w:rFonts w:ascii="Calibri" w:hAnsi="Calibri"/>
              </w:rPr>
            </w:pPr>
            <w:r w:rsidRPr="003061C7">
              <w:rPr>
                <w:rFonts w:ascii="Calibri" w:hAnsi="Calibri"/>
              </w:rPr>
              <w:t>усього</w:t>
            </w:r>
          </w:p>
        </w:tc>
        <w:tc>
          <w:tcPr>
            <w:tcW w:w="720" w:type="dxa"/>
            <w:vMerge w:val="restart"/>
          </w:tcPr>
          <w:p w:rsidR="00F829BA" w:rsidRPr="003061C7" w:rsidRDefault="00F829BA" w:rsidP="00B66781">
            <w:pPr>
              <w:jc w:val="center"/>
              <w:rPr>
                <w:rFonts w:ascii="Calibri" w:hAnsi="Calibri"/>
              </w:rPr>
            </w:pPr>
            <w:r w:rsidRPr="003061C7">
              <w:rPr>
                <w:rFonts w:ascii="Calibri" w:hAnsi="Calibri"/>
              </w:rPr>
              <w:t>з них повторних</w:t>
            </w:r>
          </w:p>
        </w:tc>
        <w:tc>
          <w:tcPr>
            <w:tcW w:w="540" w:type="dxa"/>
            <w:vMerge/>
          </w:tcPr>
          <w:p w:rsidR="00F829BA" w:rsidRPr="003061C7" w:rsidRDefault="00F829BA" w:rsidP="00B66781">
            <w:pPr>
              <w:jc w:val="center"/>
              <w:rPr>
                <w:rFonts w:ascii="Calibri" w:hAnsi="Calibri"/>
              </w:rPr>
            </w:pPr>
          </w:p>
        </w:tc>
        <w:tc>
          <w:tcPr>
            <w:tcW w:w="540" w:type="dxa"/>
            <w:vMerge/>
          </w:tcPr>
          <w:p w:rsidR="00F829BA" w:rsidRPr="003061C7" w:rsidRDefault="00F829BA" w:rsidP="00B66781">
            <w:pPr>
              <w:jc w:val="center"/>
              <w:rPr>
                <w:rFonts w:ascii="Calibri" w:hAnsi="Calibri"/>
              </w:rPr>
            </w:pPr>
          </w:p>
        </w:tc>
        <w:tc>
          <w:tcPr>
            <w:tcW w:w="540" w:type="dxa"/>
            <w:vMerge/>
          </w:tcPr>
          <w:p w:rsidR="00F829BA" w:rsidRPr="003061C7" w:rsidRDefault="00F829BA" w:rsidP="00B66781">
            <w:pPr>
              <w:jc w:val="center"/>
              <w:rPr>
                <w:rFonts w:ascii="Calibri" w:hAnsi="Calibri"/>
              </w:rPr>
            </w:pPr>
          </w:p>
        </w:tc>
        <w:tc>
          <w:tcPr>
            <w:tcW w:w="439" w:type="dxa"/>
            <w:vMerge/>
          </w:tcPr>
          <w:p w:rsidR="00F829BA" w:rsidRPr="003061C7" w:rsidRDefault="00F829BA" w:rsidP="00B66781">
            <w:pPr>
              <w:jc w:val="center"/>
              <w:rPr>
                <w:rFonts w:ascii="Calibri" w:hAnsi="Calibri"/>
              </w:rPr>
            </w:pPr>
          </w:p>
        </w:tc>
        <w:tc>
          <w:tcPr>
            <w:tcW w:w="425" w:type="dxa"/>
            <w:vMerge/>
          </w:tcPr>
          <w:p w:rsidR="00F829BA" w:rsidRPr="003061C7" w:rsidRDefault="00F829BA" w:rsidP="00B66781">
            <w:pPr>
              <w:jc w:val="center"/>
              <w:rPr>
                <w:rFonts w:ascii="Calibri" w:hAnsi="Calibri"/>
              </w:rPr>
            </w:pPr>
          </w:p>
        </w:tc>
        <w:tc>
          <w:tcPr>
            <w:tcW w:w="567" w:type="dxa"/>
            <w:vMerge/>
          </w:tcPr>
          <w:p w:rsidR="00F829BA" w:rsidRPr="003061C7" w:rsidRDefault="00F829BA" w:rsidP="00B66781">
            <w:pPr>
              <w:jc w:val="center"/>
              <w:rPr>
                <w:rFonts w:ascii="Calibri" w:hAnsi="Calibri"/>
              </w:rPr>
            </w:pPr>
          </w:p>
        </w:tc>
        <w:tc>
          <w:tcPr>
            <w:tcW w:w="2127" w:type="dxa"/>
            <w:gridSpan w:val="5"/>
            <w:vMerge/>
          </w:tcPr>
          <w:p w:rsidR="00F829BA" w:rsidRPr="003061C7" w:rsidRDefault="00F829BA" w:rsidP="00B66781">
            <w:pPr>
              <w:jc w:val="center"/>
              <w:rPr>
                <w:rFonts w:ascii="Calibri" w:hAnsi="Calibri"/>
              </w:rPr>
            </w:pPr>
          </w:p>
        </w:tc>
        <w:tc>
          <w:tcPr>
            <w:tcW w:w="618" w:type="dxa"/>
            <w:vMerge/>
          </w:tcPr>
          <w:p w:rsidR="00F829BA" w:rsidRPr="003061C7" w:rsidRDefault="00F829BA" w:rsidP="00B66781">
            <w:pPr>
              <w:jc w:val="center"/>
              <w:rPr>
                <w:rFonts w:ascii="Calibri" w:hAnsi="Calibri"/>
              </w:rPr>
            </w:pPr>
          </w:p>
        </w:tc>
      </w:tr>
      <w:tr w:rsidR="00F829BA" w:rsidRPr="003061C7" w:rsidTr="009743D2">
        <w:trPr>
          <w:cantSplit/>
          <w:trHeight w:val="1240"/>
        </w:trPr>
        <w:tc>
          <w:tcPr>
            <w:tcW w:w="900" w:type="dxa"/>
            <w:vMerge/>
          </w:tcPr>
          <w:p w:rsidR="00F829BA" w:rsidRPr="003061C7" w:rsidRDefault="00F829BA" w:rsidP="00B66781">
            <w:pPr>
              <w:jc w:val="center"/>
              <w:rPr>
                <w:rFonts w:ascii="Calibri" w:hAnsi="Calibri"/>
              </w:rPr>
            </w:pPr>
          </w:p>
        </w:tc>
        <w:tc>
          <w:tcPr>
            <w:tcW w:w="882" w:type="dxa"/>
            <w:vMerge/>
          </w:tcPr>
          <w:p w:rsidR="00F829BA" w:rsidRPr="003061C7" w:rsidRDefault="00F829BA" w:rsidP="00B66781">
            <w:pPr>
              <w:jc w:val="center"/>
              <w:rPr>
                <w:rFonts w:ascii="Calibri" w:hAnsi="Calibri"/>
              </w:rPr>
            </w:pPr>
          </w:p>
        </w:tc>
        <w:tc>
          <w:tcPr>
            <w:tcW w:w="810" w:type="dxa"/>
            <w:vMerge/>
          </w:tcPr>
          <w:p w:rsidR="00F829BA" w:rsidRPr="003061C7" w:rsidRDefault="00F829BA" w:rsidP="00B66781">
            <w:pPr>
              <w:jc w:val="center"/>
              <w:rPr>
                <w:rFonts w:ascii="Calibri" w:hAnsi="Calibri"/>
              </w:rPr>
            </w:pPr>
          </w:p>
        </w:tc>
        <w:tc>
          <w:tcPr>
            <w:tcW w:w="612" w:type="dxa"/>
            <w:vMerge/>
          </w:tcPr>
          <w:p w:rsidR="00F829BA" w:rsidRPr="003061C7" w:rsidRDefault="00F829BA" w:rsidP="00B66781">
            <w:pPr>
              <w:jc w:val="center"/>
              <w:rPr>
                <w:rFonts w:ascii="Calibri" w:hAnsi="Calibri"/>
              </w:rPr>
            </w:pPr>
          </w:p>
        </w:tc>
        <w:tc>
          <w:tcPr>
            <w:tcW w:w="720" w:type="dxa"/>
            <w:vMerge/>
          </w:tcPr>
          <w:p w:rsidR="00F829BA" w:rsidRPr="003061C7" w:rsidRDefault="00F829BA" w:rsidP="00B66781">
            <w:pPr>
              <w:jc w:val="center"/>
              <w:rPr>
                <w:rFonts w:ascii="Calibri" w:hAnsi="Calibri"/>
              </w:rPr>
            </w:pPr>
          </w:p>
        </w:tc>
        <w:tc>
          <w:tcPr>
            <w:tcW w:w="576" w:type="dxa"/>
            <w:vMerge/>
          </w:tcPr>
          <w:p w:rsidR="00F829BA" w:rsidRPr="003061C7" w:rsidRDefault="00F829BA" w:rsidP="00B66781">
            <w:pPr>
              <w:jc w:val="center"/>
              <w:rPr>
                <w:rFonts w:ascii="Calibri" w:hAnsi="Calibri"/>
              </w:rPr>
            </w:pPr>
          </w:p>
        </w:tc>
        <w:tc>
          <w:tcPr>
            <w:tcW w:w="720" w:type="dxa"/>
            <w:vMerge/>
          </w:tcPr>
          <w:p w:rsidR="00F829BA" w:rsidRPr="003061C7" w:rsidRDefault="00F829BA" w:rsidP="00B66781">
            <w:pPr>
              <w:jc w:val="center"/>
              <w:rPr>
                <w:rFonts w:ascii="Calibri" w:hAnsi="Calibri"/>
              </w:rPr>
            </w:pPr>
          </w:p>
        </w:tc>
        <w:tc>
          <w:tcPr>
            <w:tcW w:w="540" w:type="dxa"/>
            <w:vMerge/>
          </w:tcPr>
          <w:p w:rsidR="00F829BA" w:rsidRPr="003061C7" w:rsidRDefault="00F829BA" w:rsidP="00B66781">
            <w:pPr>
              <w:jc w:val="center"/>
              <w:rPr>
                <w:rFonts w:ascii="Calibri" w:hAnsi="Calibri"/>
              </w:rPr>
            </w:pPr>
          </w:p>
        </w:tc>
        <w:tc>
          <w:tcPr>
            <w:tcW w:w="540" w:type="dxa"/>
            <w:vMerge/>
          </w:tcPr>
          <w:p w:rsidR="00F829BA" w:rsidRPr="003061C7" w:rsidRDefault="00F829BA" w:rsidP="00B66781">
            <w:pPr>
              <w:jc w:val="center"/>
              <w:rPr>
                <w:rFonts w:ascii="Calibri" w:hAnsi="Calibri"/>
              </w:rPr>
            </w:pPr>
          </w:p>
        </w:tc>
        <w:tc>
          <w:tcPr>
            <w:tcW w:w="540" w:type="dxa"/>
            <w:vMerge/>
          </w:tcPr>
          <w:p w:rsidR="00F829BA" w:rsidRPr="003061C7" w:rsidRDefault="00F829BA" w:rsidP="00B66781">
            <w:pPr>
              <w:jc w:val="center"/>
              <w:rPr>
                <w:rFonts w:ascii="Calibri" w:hAnsi="Calibri"/>
              </w:rPr>
            </w:pPr>
          </w:p>
        </w:tc>
        <w:tc>
          <w:tcPr>
            <w:tcW w:w="439" w:type="dxa"/>
            <w:vMerge/>
          </w:tcPr>
          <w:p w:rsidR="00F829BA" w:rsidRPr="003061C7" w:rsidRDefault="00F829BA" w:rsidP="00B66781">
            <w:pPr>
              <w:jc w:val="center"/>
              <w:rPr>
                <w:rFonts w:ascii="Calibri" w:hAnsi="Calibri"/>
              </w:rPr>
            </w:pPr>
          </w:p>
        </w:tc>
        <w:tc>
          <w:tcPr>
            <w:tcW w:w="425" w:type="dxa"/>
            <w:vMerge/>
          </w:tcPr>
          <w:p w:rsidR="00F829BA" w:rsidRPr="003061C7" w:rsidRDefault="00F829BA" w:rsidP="00B66781">
            <w:pPr>
              <w:jc w:val="center"/>
              <w:rPr>
                <w:rFonts w:ascii="Calibri" w:hAnsi="Calibri"/>
              </w:rPr>
            </w:pPr>
          </w:p>
        </w:tc>
        <w:tc>
          <w:tcPr>
            <w:tcW w:w="567" w:type="dxa"/>
            <w:vMerge/>
          </w:tcPr>
          <w:p w:rsidR="00F829BA" w:rsidRPr="003061C7" w:rsidRDefault="00F829BA" w:rsidP="00B66781">
            <w:pPr>
              <w:jc w:val="center"/>
              <w:rPr>
                <w:rFonts w:ascii="Calibri" w:hAnsi="Calibri"/>
              </w:rPr>
            </w:pPr>
          </w:p>
        </w:tc>
        <w:tc>
          <w:tcPr>
            <w:tcW w:w="426" w:type="dxa"/>
            <w:textDirection w:val="btLr"/>
          </w:tcPr>
          <w:p w:rsidR="00F829BA" w:rsidRPr="003061C7" w:rsidRDefault="00F829BA" w:rsidP="00B66781">
            <w:pPr>
              <w:ind w:left="113" w:right="113"/>
              <w:jc w:val="center"/>
              <w:rPr>
                <w:rFonts w:ascii="Calibri" w:hAnsi="Calibri"/>
              </w:rPr>
            </w:pPr>
            <w:r w:rsidRPr="003061C7">
              <w:rPr>
                <w:rFonts w:ascii="Calibri" w:hAnsi="Calibri"/>
              </w:rPr>
              <w:t>До 5 діб</w:t>
            </w:r>
          </w:p>
        </w:tc>
        <w:tc>
          <w:tcPr>
            <w:tcW w:w="425" w:type="dxa"/>
            <w:textDirection w:val="btLr"/>
          </w:tcPr>
          <w:p w:rsidR="00F829BA" w:rsidRPr="003061C7" w:rsidRDefault="00F829BA" w:rsidP="00B66781">
            <w:pPr>
              <w:ind w:left="113" w:right="113"/>
              <w:jc w:val="center"/>
              <w:rPr>
                <w:rFonts w:ascii="Calibri" w:hAnsi="Calibri"/>
              </w:rPr>
            </w:pPr>
            <w:r w:rsidRPr="003061C7">
              <w:rPr>
                <w:rFonts w:ascii="Calibri" w:hAnsi="Calibri"/>
              </w:rPr>
              <w:t>До 15 діб</w:t>
            </w:r>
          </w:p>
        </w:tc>
        <w:tc>
          <w:tcPr>
            <w:tcW w:w="425" w:type="dxa"/>
            <w:textDirection w:val="btLr"/>
          </w:tcPr>
          <w:p w:rsidR="00F829BA" w:rsidRPr="003061C7" w:rsidRDefault="00F829BA" w:rsidP="00B66781">
            <w:pPr>
              <w:ind w:left="113" w:right="113"/>
              <w:jc w:val="center"/>
              <w:rPr>
                <w:rFonts w:ascii="Calibri" w:hAnsi="Calibri"/>
              </w:rPr>
            </w:pPr>
            <w:r w:rsidRPr="003061C7">
              <w:rPr>
                <w:rFonts w:ascii="Calibri" w:hAnsi="Calibri"/>
              </w:rPr>
              <w:t>До 30 діб</w:t>
            </w:r>
          </w:p>
        </w:tc>
        <w:tc>
          <w:tcPr>
            <w:tcW w:w="425" w:type="dxa"/>
            <w:textDirection w:val="btLr"/>
          </w:tcPr>
          <w:p w:rsidR="00F829BA" w:rsidRPr="003061C7" w:rsidRDefault="00F829BA" w:rsidP="00B66781">
            <w:pPr>
              <w:ind w:left="113" w:right="113"/>
              <w:jc w:val="center"/>
              <w:rPr>
                <w:rFonts w:ascii="Calibri" w:hAnsi="Calibri"/>
              </w:rPr>
            </w:pPr>
            <w:r w:rsidRPr="003061C7">
              <w:rPr>
                <w:rFonts w:ascii="Calibri" w:hAnsi="Calibri"/>
              </w:rPr>
              <w:t>До 45 діб</w:t>
            </w:r>
          </w:p>
        </w:tc>
        <w:tc>
          <w:tcPr>
            <w:tcW w:w="426" w:type="dxa"/>
            <w:textDirection w:val="btLr"/>
          </w:tcPr>
          <w:p w:rsidR="00F829BA" w:rsidRPr="003061C7" w:rsidRDefault="00F829BA" w:rsidP="00B66781">
            <w:pPr>
              <w:ind w:left="113" w:right="113"/>
              <w:jc w:val="center"/>
              <w:rPr>
                <w:rFonts w:ascii="Calibri" w:hAnsi="Calibri"/>
              </w:rPr>
            </w:pPr>
            <w:r w:rsidRPr="003061C7">
              <w:rPr>
                <w:rFonts w:ascii="Calibri" w:hAnsi="Calibri"/>
              </w:rPr>
              <w:t>більше 45 діб</w:t>
            </w:r>
          </w:p>
        </w:tc>
        <w:tc>
          <w:tcPr>
            <w:tcW w:w="618" w:type="dxa"/>
            <w:vMerge/>
          </w:tcPr>
          <w:p w:rsidR="00F829BA" w:rsidRPr="003061C7" w:rsidRDefault="00F829BA" w:rsidP="00B66781">
            <w:pPr>
              <w:jc w:val="center"/>
              <w:rPr>
                <w:rFonts w:ascii="Calibri" w:hAnsi="Calibri"/>
              </w:rPr>
            </w:pPr>
          </w:p>
        </w:tc>
      </w:tr>
      <w:tr w:rsidR="00F829BA" w:rsidRPr="003061C7" w:rsidTr="009743D2">
        <w:trPr>
          <w:trHeight w:val="260"/>
        </w:trPr>
        <w:tc>
          <w:tcPr>
            <w:tcW w:w="900" w:type="dxa"/>
          </w:tcPr>
          <w:p w:rsidR="00F829BA" w:rsidRPr="003061C7" w:rsidRDefault="00F829BA" w:rsidP="00B66781">
            <w:pPr>
              <w:jc w:val="center"/>
              <w:rPr>
                <w:rFonts w:ascii="Calibri" w:hAnsi="Calibri"/>
              </w:rPr>
            </w:pPr>
          </w:p>
        </w:tc>
        <w:tc>
          <w:tcPr>
            <w:tcW w:w="882" w:type="dxa"/>
          </w:tcPr>
          <w:p w:rsidR="00F829BA" w:rsidRPr="003061C7" w:rsidRDefault="00F829BA" w:rsidP="00B66781">
            <w:pPr>
              <w:jc w:val="center"/>
              <w:rPr>
                <w:rFonts w:ascii="Calibri" w:hAnsi="Calibri"/>
              </w:rPr>
            </w:pPr>
            <w:r w:rsidRPr="003061C7">
              <w:rPr>
                <w:rFonts w:ascii="Calibri" w:hAnsi="Calibri"/>
              </w:rPr>
              <w:t>1</w:t>
            </w:r>
          </w:p>
        </w:tc>
        <w:tc>
          <w:tcPr>
            <w:tcW w:w="810" w:type="dxa"/>
          </w:tcPr>
          <w:p w:rsidR="00F829BA" w:rsidRPr="003061C7" w:rsidRDefault="00F829BA" w:rsidP="00B66781">
            <w:pPr>
              <w:jc w:val="center"/>
              <w:rPr>
                <w:rFonts w:ascii="Calibri" w:hAnsi="Calibri"/>
              </w:rPr>
            </w:pPr>
            <w:r w:rsidRPr="003061C7">
              <w:rPr>
                <w:rFonts w:ascii="Calibri" w:hAnsi="Calibri"/>
              </w:rPr>
              <w:t>2</w:t>
            </w:r>
          </w:p>
        </w:tc>
        <w:tc>
          <w:tcPr>
            <w:tcW w:w="612" w:type="dxa"/>
          </w:tcPr>
          <w:p w:rsidR="00F829BA" w:rsidRPr="003061C7" w:rsidRDefault="00F829BA" w:rsidP="00B66781">
            <w:pPr>
              <w:jc w:val="center"/>
              <w:rPr>
                <w:rFonts w:ascii="Calibri" w:hAnsi="Calibri"/>
              </w:rPr>
            </w:pPr>
            <w:r w:rsidRPr="003061C7">
              <w:rPr>
                <w:rFonts w:ascii="Calibri" w:hAnsi="Calibri"/>
              </w:rPr>
              <w:t>3</w:t>
            </w:r>
          </w:p>
        </w:tc>
        <w:tc>
          <w:tcPr>
            <w:tcW w:w="720" w:type="dxa"/>
          </w:tcPr>
          <w:p w:rsidR="00F829BA" w:rsidRPr="003061C7" w:rsidRDefault="00F829BA" w:rsidP="00B66781">
            <w:pPr>
              <w:jc w:val="center"/>
              <w:rPr>
                <w:rFonts w:ascii="Calibri" w:hAnsi="Calibri"/>
              </w:rPr>
            </w:pPr>
            <w:r w:rsidRPr="003061C7">
              <w:rPr>
                <w:rFonts w:ascii="Calibri" w:hAnsi="Calibri"/>
              </w:rPr>
              <w:t>4</w:t>
            </w:r>
          </w:p>
        </w:tc>
        <w:tc>
          <w:tcPr>
            <w:tcW w:w="576" w:type="dxa"/>
          </w:tcPr>
          <w:p w:rsidR="00F829BA" w:rsidRPr="003061C7" w:rsidRDefault="00F829BA" w:rsidP="00B66781">
            <w:pPr>
              <w:jc w:val="center"/>
              <w:rPr>
                <w:rFonts w:ascii="Calibri" w:hAnsi="Calibri"/>
              </w:rPr>
            </w:pPr>
            <w:r w:rsidRPr="003061C7">
              <w:rPr>
                <w:rFonts w:ascii="Calibri" w:hAnsi="Calibri"/>
              </w:rPr>
              <w:t>5</w:t>
            </w:r>
          </w:p>
        </w:tc>
        <w:tc>
          <w:tcPr>
            <w:tcW w:w="720" w:type="dxa"/>
          </w:tcPr>
          <w:p w:rsidR="00F829BA" w:rsidRPr="003061C7" w:rsidRDefault="00F829BA" w:rsidP="00B66781">
            <w:pPr>
              <w:jc w:val="center"/>
              <w:rPr>
                <w:rFonts w:ascii="Calibri" w:hAnsi="Calibri"/>
              </w:rPr>
            </w:pPr>
            <w:r w:rsidRPr="003061C7">
              <w:rPr>
                <w:rFonts w:ascii="Calibri" w:hAnsi="Calibri"/>
              </w:rPr>
              <w:t>6</w:t>
            </w:r>
          </w:p>
        </w:tc>
        <w:tc>
          <w:tcPr>
            <w:tcW w:w="540" w:type="dxa"/>
          </w:tcPr>
          <w:p w:rsidR="00F829BA" w:rsidRPr="003061C7" w:rsidRDefault="00F829BA" w:rsidP="00B66781">
            <w:pPr>
              <w:jc w:val="center"/>
              <w:rPr>
                <w:rFonts w:ascii="Calibri" w:hAnsi="Calibri"/>
              </w:rPr>
            </w:pPr>
            <w:r w:rsidRPr="003061C7">
              <w:rPr>
                <w:rFonts w:ascii="Calibri" w:hAnsi="Calibri"/>
              </w:rPr>
              <w:t>7</w:t>
            </w:r>
          </w:p>
        </w:tc>
        <w:tc>
          <w:tcPr>
            <w:tcW w:w="540" w:type="dxa"/>
          </w:tcPr>
          <w:p w:rsidR="00F829BA" w:rsidRPr="003061C7" w:rsidRDefault="00F829BA" w:rsidP="00B66781">
            <w:pPr>
              <w:jc w:val="center"/>
              <w:rPr>
                <w:rFonts w:ascii="Calibri" w:hAnsi="Calibri"/>
              </w:rPr>
            </w:pPr>
            <w:r w:rsidRPr="003061C7">
              <w:rPr>
                <w:rFonts w:ascii="Calibri" w:hAnsi="Calibri"/>
              </w:rPr>
              <w:t>8</w:t>
            </w:r>
          </w:p>
        </w:tc>
        <w:tc>
          <w:tcPr>
            <w:tcW w:w="540" w:type="dxa"/>
          </w:tcPr>
          <w:p w:rsidR="00F829BA" w:rsidRPr="003061C7" w:rsidRDefault="00F829BA" w:rsidP="00B66781">
            <w:pPr>
              <w:jc w:val="center"/>
              <w:rPr>
                <w:rFonts w:ascii="Calibri" w:hAnsi="Calibri"/>
              </w:rPr>
            </w:pPr>
            <w:r w:rsidRPr="003061C7">
              <w:rPr>
                <w:rFonts w:ascii="Calibri" w:hAnsi="Calibri"/>
              </w:rPr>
              <w:t>9</w:t>
            </w:r>
          </w:p>
        </w:tc>
        <w:tc>
          <w:tcPr>
            <w:tcW w:w="439" w:type="dxa"/>
          </w:tcPr>
          <w:p w:rsidR="00F829BA" w:rsidRPr="003061C7" w:rsidRDefault="00F829BA" w:rsidP="00B66781">
            <w:pPr>
              <w:jc w:val="center"/>
              <w:rPr>
                <w:rFonts w:ascii="Calibri" w:hAnsi="Calibri"/>
              </w:rPr>
            </w:pPr>
            <w:r w:rsidRPr="003061C7">
              <w:rPr>
                <w:rFonts w:ascii="Calibri" w:hAnsi="Calibri"/>
              </w:rPr>
              <w:t>10</w:t>
            </w:r>
          </w:p>
        </w:tc>
        <w:tc>
          <w:tcPr>
            <w:tcW w:w="425" w:type="dxa"/>
          </w:tcPr>
          <w:p w:rsidR="00F829BA" w:rsidRPr="003061C7" w:rsidRDefault="00F829BA" w:rsidP="00B66781">
            <w:pPr>
              <w:jc w:val="center"/>
              <w:rPr>
                <w:rFonts w:ascii="Calibri" w:hAnsi="Calibri"/>
                <w:w w:val="80"/>
              </w:rPr>
            </w:pPr>
            <w:r w:rsidRPr="003061C7">
              <w:rPr>
                <w:rFonts w:ascii="Calibri" w:hAnsi="Calibri"/>
                <w:w w:val="80"/>
              </w:rPr>
              <w:t>11</w:t>
            </w:r>
          </w:p>
        </w:tc>
        <w:tc>
          <w:tcPr>
            <w:tcW w:w="567" w:type="dxa"/>
          </w:tcPr>
          <w:p w:rsidR="00F829BA" w:rsidRPr="003061C7" w:rsidRDefault="00F829BA" w:rsidP="00B66781">
            <w:pPr>
              <w:jc w:val="center"/>
              <w:rPr>
                <w:rFonts w:ascii="Calibri" w:hAnsi="Calibri"/>
                <w:w w:val="80"/>
              </w:rPr>
            </w:pPr>
            <w:r w:rsidRPr="003061C7">
              <w:rPr>
                <w:rFonts w:ascii="Calibri" w:hAnsi="Calibri"/>
                <w:w w:val="80"/>
              </w:rPr>
              <w:t>12</w:t>
            </w:r>
          </w:p>
        </w:tc>
        <w:tc>
          <w:tcPr>
            <w:tcW w:w="426" w:type="dxa"/>
          </w:tcPr>
          <w:p w:rsidR="00F829BA" w:rsidRPr="003061C7" w:rsidRDefault="00F829BA" w:rsidP="00B66781">
            <w:pPr>
              <w:jc w:val="center"/>
              <w:rPr>
                <w:rFonts w:ascii="Calibri" w:hAnsi="Calibri"/>
                <w:w w:val="80"/>
              </w:rPr>
            </w:pPr>
            <w:r w:rsidRPr="003061C7">
              <w:rPr>
                <w:rFonts w:ascii="Calibri" w:hAnsi="Calibri"/>
                <w:w w:val="80"/>
              </w:rPr>
              <w:t>13</w:t>
            </w:r>
          </w:p>
        </w:tc>
        <w:tc>
          <w:tcPr>
            <w:tcW w:w="425" w:type="dxa"/>
          </w:tcPr>
          <w:p w:rsidR="00F829BA" w:rsidRPr="003061C7" w:rsidRDefault="00F829BA" w:rsidP="00B66781">
            <w:pPr>
              <w:jc w:val="center"/>
              <w:rPr>
                <w:rFonts w:ascii="Calibri" w:hAnsi="Calibri"/>
                <w:w w:val="80"/>
              </w:rPr>
            </w:pPr>
            <w:r w:rsidRPr="003061C7">
              <w:rPr>
                <w:rFonts w:ascii="Calibri" w:hAnsi="Calibri"/>
                <w:w w:val="80"/>
              </w:rPr>
              <w:t>14</w:t>
            </w:r>
          </w:p>
        </w:tc>
        <w:tc>
          <w:tcPr>
            <w:tcW w:w="425" w:type="dxa"/>
          </w:tcPr>
          <w:p w:rsidR="00F829BA" w:rsidRPr="003061C7" w:rsidRDefault="00F829BA" w:rsidP="00B66781">
            <w:pPr>
              <w:jc w:val="center"/>
              <w:rPr>
                <w:rFonts w:ascii="Calibri" w:hAnsi="Calibri"/>
                <w:w w:val="80"/>
              </w:rPr>
            </w:pPr>
            <w:r w:rsidRPr="003061C7">
              <w:rPr>
                <w:rFonts w:ascii="Calibri" w:hAnsi="Calibri"/>
                <w:w w:val="80"/>
              </w:rPr>
              <w:t>15</w:t>
            </w:r>
          </w:p>
        </w:tc>
        <w:tc>
          <w:tcPr>
            <w:tcW w:w="425" w:type="dxa"/>
          </w:tcPr>
          <w:p w:rsidR="00F829BA" w:rsidRPr="003061C7" w:rsidRDefault="00F829BA" w:rsidP="00B66781">
            <w:pPr>
              <w:jc w:val="center"/>
              <w:rPr>
                <w:rFonts w:ascii="Calibri" w:hAnsi="Calibri"/>
                <w:w w:val="80"/>
              </w:rPr>
            </w:pPr>
            <w:r w:rsidRPr="003061C7">
              <w:rPr>
                <w:rFonts w:ascii="Calibri" w:hAnsi="Calibri"/>
                <w:w w:val="80"/>
              </w:rPr>
              <w:t>16</w:t>
            </w:r>
          </w:p>
        </w:tc>
        <w:tc>
          <w:tcPr>
            <w:tcW w:w="426" w:type="dxa"/>
          </w:tcPr>
          <w:p w:rsidR="00F829BA" w:rsidRPr="003061C7" w:rsidRDefault="00F829BA" w:rsidP="00B66781">
            <w:pPr>
              <w:jc w:val="center"/>
              <w:rPr>
                <w:rFonts w:ascii="Calibri" w:hAnsi="Calibri"/>
                <w:w w:val="80"/>
              </w:rPr>
            </w:pPr>
            <w:r w:rsidRPr="003061C7">
              <w:rPr>
                <w:rFonts w:ascii="Calibri" w:hAnsi="Calibri"/>
                <w:w w:val="80"/>
              </w:rPr>
              <w:t>17</w:t>
            </w:r>
          </w:p>
        </w:tc>
        <w:tc>
          <w:tcPr>
            <w:tcW w:w="618" w:type="dxa"/>
          </w:tcPr>
          <w:p w:rsidR="00F829BA" w:rsidRPr="003061C7" w:rsidRDefault="00F829BA" w:rsidP="00B66781">
            <w:pPr>
              <w:jc w:val="center"/>
              <w:rPr>
                <w:rFonts w:ascii="Calibri" w:hAnsi="Calibri"/>
                <w:w w:val="80"/>
              </w:rPr>
            </w:pPr>
            <w:r w:rsidRPr="003061C7">
              <w:rPr>
                <w:rFonts w:ascii="Calibri" w:hAnsi="Calibri"/>
                <w:w w:val="80"/>
              </w:rPr>
              <w:t>18</w:t>
            </w:r>
          </w:p>
        </w:tc>
      </w:tr>
      <w:tr w:rsidR="00866A48" w:rsidRPr="003061C7" w:rsidTr="00824FD7">
        <w:tc>
          <w:tcPr>
            <w:tcW w:w="900" w:type="dxa"/>
          </w:tcPr>
          <w:p w:rsidR="00866A48" w:rsidRPr="003061C7" w:rsidRDefault="00866A48" w:rsidP="00824FD7">
            <w:pPr>
              <w:jc w:val="center"/>
              <w:rPr>
                <w:rFonts w:ascii="Calibri" w:hAnsi="Calibri"/>
              </w:rPr>
            </w:pPr>
            <w:r w:rsidRPr="003061C7">
              <w:rPr>
                <w:rFonts w:ascii="Calibri" w:hAnsi="Calibri"/>
              </w:rPr>
              <w:t>Попередній аналогічний звітний період</w:t>
            </w:r>
          </w:p>
        </w:tc>
        <w:tc>
          <w:tcPr>
            <w:tcW w:w="882" w:type="dxa"/>
          </w:tcPr>
          <w:p w:rsidR="00866A48" w:rsidRPr="003061C7" w:rsidRDefault="00866A48" w:rsidP="006E30B3">
            <w:pPr>
              <w:jc w:val="center"/>
              <w:rPr>
                <w:rFonts w:ascii="Calibri" w:hAnsi="Calibri"/>
              </w:rPr>
            </w:pPr>
          </w:p>
          <w:p w:rsidR="00866A48" w:rsidRPr="003061C7" w:rsidRDefault="00866A48" w:rsidP="006E30B3">
            <w:pPr>
              <w:jc w:val="center"/>
              <w:rPr>
                <w:rFonts w:ascii="Calibri" w:hAnsi="Calibri"/>
              </w:rPr>
            </w:pPr>
            <w:r>
              <w:rPr>
                <w:rFonts w:ascii="Calibri" w:hAnsi="Calibri"/>
              </w:rPr>
              <w:t>-</w:t>
            </w:r>
          </w:p>
        </w:tc>
        <w:tc>
          <w:tcPr>
            <w:tcW w:w="810" w:type="dxa"/>
          </w:tcPr>
          <w:p w:rsidR="00866A48" w:rsidRPr="003061C7" w:rsidRDefault="00866A48" w:rsidP="006E30B3">
            <w:pPr>
              <w:jc w:val="center"/>
              <w:rPr>
                <w:rFonts w:ascii="Calibri" w:hAnsi="Calibri"/>
              </w:rPr>
            </w:pPr>
          </w:p>
          <w:p w:rsidR="00866A48" w:rsidRPr="003061C7" w:rsidRDefault="00866A48" w:rsidP="006E30B3">
            <w:pPr>
              <w:jc w:val="center"/>
              <w:rPr>
                <w:rFonts w:ascii="Calibri" w:hAnsi="Calibri"/>
              </w:rPr>
            </w:pPr>
            <w:r>
              <w:rPr>
                <w:rFonts w:ascii="Calibri" w:hAnsi="Calibri"/>
              </w:rPr>
              <w:t>112</w:t>
            </w:r>
          </w:p>
          <w:p w:rsidR="00866A48" w:rsidRPr="003061C7" w:rsidRDefault="00866A48" w:rsidP="006E30B3">
            <w:pPr>
              <w:jc w:val="center"/>
              <w:rPr>
                <w:rFonts w:ascii="Calibri" w:hAnsi="Calibri"/>
              </w:rPr>
            </w:pPr>
          </w:p>
        </w:tc>
        <w:tc>
          <w:tcPr>
            <w:tcW w:w="612" w:type="dxa"/>
          </w:tcPr>
          <w:p w:rsidR="00866A48" w:rsidRPr="003061C7" w:rsidRDefault="00866A48" w:rsidP="006E30B3">
            <w:pPr>
              <w:jc w:val="center"/>
              <w:rPr>
                <w:rFonts w:ascii="Calibri" w:hAnsi="Calibri"/>
              </w:rPr>
            </w:pPr>
          </w:p>
          <w:p w:rsidR="00866A48" w:rsidRPr="003061C7" w:rsidRDefault="00866A48" w:rsidP="006E30B3">
            <w:pPr>
              <w:jc w:val="center"/>
              <w:rPr>
                <w:rFonts w:ascii="Calibri" w:hAnsi="Calibri"/>
              </w:rPr>
            </w:pPr>
            <w:r>
              <w:rPr>
                <w:rFonts w:ascii="Calibri" w:hAnsi="Calibri"/>
              </w:rPr>
              <w:t>112</w:t>
            </w:r>
          </w:p>
        </w:tc>
        <w:tc>
          <w:tcPr>
            <w:tcW w:w="720" w:type="dxa"/>
          </w:tcPr>
          <w:p w:rsidR="00866A48" w:rsidRPr="003061C7" w:rsidRDefault="00866A48" w:rsidP="006E30B3">
            <w:pPr>
              <w:jc w:val="center"/>
              <w:rPr>
                <w:rFonts w:ascii="Calibri" w:hAnsi="Calibri"/>
              </w:rPr>
            </w:pPr>
          </w:p>
          <w:p w:rsidR="00866A48" w:rsidRPr="003061C7" w:rsidRDefault="00866A48" w:rsidP="006E30B3">
            <w:pPr>
              <w:jc w:val="center"/>
              <w:rPr>
                <w:rFonts w:ascii="Calibri" w:hAnsi="Calibri"/>
              </w:rPr>
            </w:pPr>
            <w:r>
              <w:rPr>
                <w:rFonts w:ascii="Calibri" w:hAnsi="Calibri"/>
              </w:rPr>
              <w:t>-</w:t>
            </w:r>
          </w:p>
        </w:tc>
        <w:tc>
          <w:tcPr>
            <w:tcW w:w="576" w:type="dxa"/>
          </w:tcPr>
          <w:p w:rsidR="00866A48" w:rsidRPr="003061C7" w:rsidRDefault="00866A48" w:rsidP="006E30B3">
            <w:pPr>
              <w:jc w:val="center"/>
              <w:rPr>
                <w:rFonts w:ascii="Calibri" w:hAnsi="Calibri"/>
              </w:rPr>
            </w:pPr>
          </w:p>
          <w:p w:rsidR="00866A48" w:rsidRPr="003061C7" w:rsidRDefault="00866A48" w:rsidP="006E30B3">
            <w:pPr>
              <w:rPr>
                <w:rFonts w:ascii="Calibri" w:hAnsi="Calibri"/>
              </w:rPr>
            </w:pPr>
            <w:r>
              <w:rPr>
                <w:rFonts w:ascii="Calibri" w:hAnsi="Calibri"/>
              </w:rPr>
              <w:t xml:space="preserve"> 112</w:t>
            </w:r>
          </w:p>
        </w:tc>
        <w:tc>
          <w:tcPr>
            <w:tcW w:w="720" w:type="dxa"/>
          </w:tcPr>
          <w:p w:rsidR="00866A48" w:rsidRPr="003061C7" w:rsidRDefault="00866A48" w:rsidP="006E30B3">
            <w:pPr>
              <w:ind w:left="-252" w:firstLine="252"/>
              <w:jc w:val="center"/>
              <w:rPr>
                <w:rFonts w:ascii="Calibri" w:hAnsi="Calibri"/>
              </w:rPr>
            </w:pPr>
          </w:p>
          <w:p w:rsidR="00866A48" w:rsidRPr="003061C7" w:rsidRDefault="00866A48" w:rsidP="006E30B3">
            <w:pPr>
              <w:ind w:left="-252" w:firstLine="252"/>
              <w:jc w:val="center"/>
              <w:rPr>
                <w:rFonts w:ascii="Calibri" w:hAnsi="Calibri"/>
              </w:rPr>
            </w:pPr>
            <w:r>
              <w:rPr>
                <w:rFonts w:ascii="Calibri" w:hAnsi="Calibri"/>
              </w:rPr>
              <w:t>5</w:t>
            </w:r>
          </w:p>
          <w:p w:rsidR="00866A48" w:rsidRPr="003061C7" w:rsidRDefault="00866A48" w:rsidP="006E30B3">
            <w:pPr>
              <w:ind w:left="-252" w:firstLine="252"/>
              <w:jc w:val="center"/>
              <w:rPr>
                <w:rFonts w:ascii="Calibri" w:hAnsi="Calibri"/>
              </w:rPr>
            </w:pPr>
          </w:p>
        </w:tc>
        <w:tc>
          <w:tcPr>
            <w:tcW w:w="540" w:type="dxa"/>
          </w:tcPr>
          <w:p w:rsidR="00866A48" w:rsidRPr="003061C7" w:rsidRDefault="00866A48" w:rsidP="006E30B3">
            <w:pPr>
              <w:jc w:val="center"/>
              <w:rPr>
                <w:rFonts w:ascii="Calibri" w:hAnsi="Calibri"/>
              </w:rPr>
            </w:pPr>
          </w:p>
          <w:p w:rsidR="00866A48" w:rsidRPr="003061C7" w:rsidRDefault="00866A48" w:rsidP="006E30B3">
            <w:pPr>
              <w:jc w:val="center"/>
              <w:rPr>
                <w:rFonts w:ascii="Calibri" w:hAnsi="Calibri"/>
              </w:rPr>
            </w:pPr>
            <w:r>
              <w:rPr>
                <w:rFonts w:ascii="Calibri" w:hAnsi="Calibri"/>
              </w:rPr>
              <w:t>103</w:t>
            </w:r>
          </w:p>
        </w:tc>
        <w:tc>
          <w:tcPr>
            <w:tcW w:w="540" w:type="dxa"/>
          </w:tcPr>
          <w:p w:rsidR="00866A48" w:rsidRPr="003061C7" w:rsidRDefault="00866A48" w:rsidP="006E30B3">
            <w:pPr>
              <w:jc w:val="center"/>
              <w:rPr>
                <w:rFonts w:ascii="Calibri" w:hAnsi="Calibri"/>
              </w:rPr>
            </w:pPr>
          </w:p>
          <w:p w:rsidR="00866A48" w:rsidRPr="003061C7" w:rsidRDefault="00866A48" w:rsidP="006E30B3">
            <w:pPr>
              <w:jc w:val="center"/>
              <w:rPr>
                <w:rFonts w:ascii="Calibri" w:hAnsi="Calibri"/>
              </w:rPr>
            </w:pPr>
            <w:r>
              <w:rPr>
                <w:rFonts w:ascii="Calibri" w:hAnsi="Calibri"/>
              </w:rPr>
              <w:t>-</w:t>
            </w:r>
          </w:p>
        </w:tc>
        <w:tc>
          <w:tcPr>
            <w:tcW w:w="540" w:type="dxa"/>
          </w:tcPr>
          <w:p w:rsidR="00866A48" w:rsidRPr="003061C7" w:rsidRDefault="00866A48" w:rsidP="006E30B3">
            <w:pPr>
              <w:jc w:val="center"/>
              <w:rPr>
                <w:rFonts w:ascii="Calibri" w:hAnsi="Calibri"/>
              </w:rPr>
            </w:pPr>
          </w:p>
          <w:p w:rsidR="00866A48" w:rsidRPr="003061C7" w:rsidRDefault="00866A48" w:rsidP="006E30B3">
            <w:pPr>
              <w:jc w:val="center"/>
              <w:rPr>
                <w:rFonts w:ascii="Calibri" w:hAnsi="Calibri"/>
              </w:rPr>
            </w:pPr>
            <w:r>
              <w:rPr>
                <w:rFonts w:ascii="Calibri" w:hAnsi="Calibri"/>
              </w:rPr>
              <w:t>-</w:t>
            </w:r>
          </w:p>
        </w:tc>
        <w:tc>
          <w:tcPr>
            <w:tcW w:w="439" w:type="dxa"/>
          </w:tcPr>
          <w:p w:rsidR="00866A48" w:rsidRPr="003061C7" w:rsidRDefault="00866A48" w:rsidP="006E30B3">
            <w:pPr>
              <w:jc w:val="center"/>
              <w:rPr>
                <w:rFonts w:ascii="Calibri" w:hAnsi="Calibri"/>
              </w:rPr>
            </w:pPr>
          </w:p>
          <w:p w:rsidR="00866A48" w:rsidRPr="003061C7" w:rsidRDefault="00866A48" w:rsidP="006E30B3">
            <w:pPr>
              <w:jc w:val="center"/>
              <w:rPr>
                <w:rFonts w:ascii="Calibri" w:hAnsi="Calibri"/>
              </w:rPr>
            </w:pPr>
            <w:r>
              <w:rPr>
                <w:rFonts w:ascii="Calibri" w:hAnsi="Calibri"/>
              </w:rPr>
              <w:t>9</w:t>
            </w:r>
          </w:p>
        </w:tc>
        <w:tc>
          <w:tcPr>
            <w:tcW w:w="425" w:type="dxa"/>
          </w:tcPr>
          <w:p w:rsidR="00866A48" w:rsidRDefault="00866A48" w:rsidP="006E30B3">
            <w:pPr>
              <w:rPr>
                <w:rFonts w:ascii="Calibri" w:hAnsi="Calibri"/>
              </w:rPr>
            </w:pPr>
          </w:p>
          <w:p w:rsidR="00866A48" w:rsidRPr="003061C7" w:rsidRDefault="00866A48" w:rsidP="006E30B3">
            <w:pPr>
              <w:rPr>
                <w:rFonts w:ascii="Calibri" w:hAnsi="Calibri"/>
              </w:rPr>
            </w:pPr>
            <w:r>
              <w:rPr>
                <w:rFonts w:ascii="Calibri" w:hAnsi="Calibri"/>
              </w:rPr>
              <w:t>-</w:t>
            </w:r>
          </w:p>
        </w:tc>
        <w:tc>
          <w:tcPr>
            <w:tcW w:w="567" w:type="dxa"/>
          </w:tcPr>
          <w:p w:rsidR="00866A48" w:rsidRDefault="00866A48" w:rsidP="006E30B3">
            <w:pPr>
              <w:jc w:val="center"/>
              <w:rPr>
                <w:rFonts w:ascii="Calibri" w:hAnsi="Calibri"/>
              </w:rPr>
            </w:pPr>
          </w:p>
          <w:p w:rsidR="00866A48" w:rsidRPr="003061C7" w:rsidRDefault="00866A48" w:rsidP="006E30B3">
            <w:pPr>
              <w:jc w:val="center"/>
              <w:rPr>
                <w:rFonts w:ascii="Calibri" w:hAnsi="Calibri"/>
              </w:rPr>
            </w:pPr>
            <w:r>
              <w:rPr>
                <w:rFonts w:ascii="Calibri" w:hAnsi="Calibri"/>
              </w:rPr>
              <w:t>112</w:t>
            </w:r>
          </w:p>
        </w:tc>
        <w:tc>
          <w:tcPr>
            <w:tcW w:w="426" w:type="dxa"/>
          </w:tcPr>
          <w:p w:rsidR="00866A48" w:rsidRDefault="00866A48" w:rsidP="006E30B3">
            <w:pPr>
              <w:jc w:val="center"/>
              <w:rPr>
                <w:rFonts w:ascii="Calibri" w:hAnsi="Calibri"/>
              </w:rPr>
            </w:pPr>
          </w:p>
          <w:p w:rsidR="00866A48" w:rsidRPr="003061C7" w:rsidRDefault="00866A48" w:rsidP="006E30B3">
            <w:pPr>
              <w:jc w:val="center"/>
              <w:rPr>
                <w:rFonts w:ascii="Calibri" w:hAnsi="Calibri"/>
              </w:rPr>
            </w:pPr>
            <w:r>
              <w:rPr>
                <w:rFonts w:ascii="Calibri" w:hAnsi="Calibri"/>
              </w:rPr>
              <w:t>32</w:t>
            </w:r>
          </w:p>
        </w:tc>
        <w:tc>
          <w:tcPr>
            <w:tcW w:w="425" w:type="dxa"/>
          </w:tcPr>
          <w:p w:rsidR="00866A48" w:rsidRDefault="00866A48" w:rsidP="006E30B3">
            <w:pPr>
              <w:jc w:val="center"/>
              <w:rPr>
                <w:rFonts w:ascii="Calibri" w:hAnsi="Calibri"/>
              </w:rPr>
            </w:pPr>
          </w:p>
          <w:p w:rsidR="00866A48" w:rsidRPr="003061C7" w:rsidRDefault="00866A48" w:rsidP="006E30B3">
            <w:pPr>
              <w:jc w:val="center"/>
              <w:rPr>
                <w:rFonts w:ascii="Calibri" w:hAnsi="Calibri"/>
              </w:rPr>
            </w:pPr>
            <w:r>
              <w:rPr>
                <w:rFonts w:ascii="Calibri" w:hAnsi="Calibri"/>
              </w:rPr>
              <w:t>80</w:t>
            </w:r>
          </w:p>
        </w:tc>
        <w:tc>
          <w:tcPr>
            <w:tcW w:w="425" w:type="dxa"/>
          </w:tcPr>
          <w:p w:rsidR="00866A48" w:rsidRPr="003061C7" w:rsidRDefault="00866A48" w:rsidP="006E30B3">
            <w:pPr>
              <w:jc w:val="center"/>
              <w:rPr>
                <w:rFonts w:ascii="Calibri" w:hAnsi="Calibri"/>
              </w:rPr>
            </w:pPr>
          </w:p>
          <w:p w:rsidR="00866A48" w:rsidRPr="003061C7" w:rsidRDefault="00866A48" w:rsidP="006E30B3">
            <w:pPr>
              <w:jc w:val="center"/>
              <w:rPr>
                <w:rFonts w:ascii="Calibri" w:hAnsi="Calibri"/>
              </w:rPr>
            </w:pPr>
            <w:r>
              <w:rPr>
                <w:rFonts w:ascii="Calibri" w:hAnsi="Calibri"/>
              </w:rPr>
              <w:t>-</w:t>
            </w:r>
          </w:p>
        </w:tc>
        <w:tc>
          <w:tcPr>
            <w:tcW w:w="425" w:type="dxa"/>
          </w:tcPr>
          <w:p w:rsidR="00866A48" w:rsidRPr="003061C7" w:rsidRDefault="00866A48" w:rsidP="006E30B3">
            <w:pPr>
              <w:jc w:val="center"/>
              <w:rPr>
                <w:rFonts w:ascii="Calibri" w:hAnsi="Calibri"/>
              </w:rPr>
            </w:pPr>
          </w:p>
          <w:p w:rsidR="00866A48" w:rsidRPr="003061C7" w:rsidRDefault="00866A48" w:rsidP="006E30B3">
            <w:pPr>
              <w:jc w:val="center"/>
              <w:rPr>
                <w:rFonts w:ascii="Calibri" w:hAnsi="Calibri"/>
              </w:rPr>
            </w:pPr>
            <w:r>
              <w:rPr>
                <w:rFonts w:ascii="Calibri" w:hAnsi="Calibri"/>
              </w:rPr>
              <w:t>-</w:t>
            </w:r>
          </w:p>
        </w:tc>
        <w:tc>
          <w:tcPr>
            <w:tcW w:w="426" w:type="dxa"/>
          </w:tcPr>
          <w:p w:rsidR="00866A48" w:rsidRPr="003061C7" w:rsidRDefault="00866A48" w:rsidP="006E30B3">
            <w:pPr>
              <w:jc w:val="center"/>
              <w:rPr>
                <w:rFonts w:ascii="Calibri" w:hAnsi="Calibri"/>
              </w:rPr>
            </w:pPr>
          </w:p>
          <w:p w:rsidR="00866A48" w:rsidRPr="003061C7" w:rsidRDefault="00866A48" w:rsidP="006E30B3">
            <w:pPr>
              <w:jc w:val="center"/>
              <w:rPr>
                <w:rFonts w:ascii="Calibri" w:hAnsi="Calibri"/>
              </w:rPr>
            </w:pPr>
            <w:r>
              <w:rPr>
                <w:rFonts w:ascii="Calibri" w:hAnsi="Calibri"/>
              </w:rPr>
              <w:t>-</w:t>
            </w:r>
          </w:p>
        </w:tc>
        <w:tc>
          <w:tcPr>
            <w:tcW w:w="618" w:type="dxa"/>
          </w:tcPr>
          <w:p w:rsidR="00866A48" w:rsidRPr="003061C7" w:rsidRDefault="00866A48" w:rsidP="006E30B3">
            <w:pPr>
              <w:jc w:val="center"/>
              <w:rPr>
                <w:rFonts w:ascii="Calibri" w:hAnsi="Calibri"/>
              </w:rPr>
            </w:pPr>
          </w:p>
          <w:p w:rsidR="00866A48" w:rsidRPr="003061C7" w:rsidRDefault="00866A48" w:rsidP="006E30B3">
            <w:pPr>
              <w:jc w:val="center"/>
              <w:rPr>
                <w:rFonts w:ascii="Calibri" w:hAnsi="Calibri"/>
              </w:rPr>
            </w:pPr>
            <w:r>
              <w:rPr>
                <w:rFonts w:ascii="Calibri" w:hAnsi="Calibri"/>
              </w:rPr>
              <w:t>-</w:t>
            </w:r>
          </w:p>
        </w:tc>
      </w:tr>
      <w:tr w:rsidR="00F829BA" w:rsidRPr="003061C7" w:rsidTr="009743D2">
        <w:tc>
          <w:tcPr>
            <w:tcW w:w="900" w:type="dxa"/>
          </w:tcPr>
          <w:p w:rsidR="00F829BA" w:rsidRPr="003061C7" w:rsidRDefault="00F829BA" w:rsidP="00B66781">
            <w:pPr>
              <w:jc w:val="center"/>
              <w:rPr>
                <w:rFonts w:ascii="Calibri" w:hAnsi="Calibri"/>
              </w:rPr>
            </w:pPr>
            <w:r w:rsidRPr="003061C7">
              <w:rPr>
                <w:rFonts w:ascii="Calibri" w:hAnsi="Calibri"/>
              </w:rPr>
              <w:t>Звітний період</w:t>
            </w:r>
          </w:p>
        </w:tc>
        <w:tc>
          <w:tcPr>
            <w:tcW w:w="882" w:type="dxa"/>
          </w:tcPr>
          <w:p w:rsidR="00F829BA" w:rsidRPr="003061C7" w:rsidRDefault="00F829BA" w:rsidP="00B66781">
            <w:pPr>
              <w:jc w:val="center"/>
              <w:rPr>
                <w:rFonts w:ascii="Calibri" w:hAnsi="Calibri"/>
              </w:rPr>
            </w:pPr>
          </w:p>
          <w:p w:rsidR="00F829BA" w:rsidRPr="003061C7" w:rsidRDefault="00F829BA" w:rsidP="00B66781">
            <w:pPr>
              <w:jc w:val="center"/>
              <w:rPr>
                <w:rFonts w:ascii="Calibri" w:hAnsi="Calibri"/>
              </w:rPr>
            </w:pPr>
            <w:r>
              <w:rPr>
                <w:rFonts w:ascii="Calibri" w:hAnsi="Calibri"/>
              </w:rPr>
              <w:t>-</w:t>
            </w:r>
          </w:p>
        </w:tc>
        <w:tc>
          <w:tcPr>
            <w:tcW w:w="810" w:type="dxa"/>
          </w:tcPr>
          <w:p w:rsidR="00F829BA" w:rsidRPr="003061C7" w:rsidRDefault="00F829BA" w:rsidP="00B66781">
            <w:pPr>
              <w:jc w:val="center"/>
              <w:rPr>
                <w:rFonts w:ascii="Calibri" w:hAnsi="Calibri"/>
              </w:rPr>
            </w:pPr>
          </w:p>
          <w:p w:rsidR="00F829BA" w:rsidRPr="003061C7" w:rsidRDefault="00866A48" w:rsidP="00B66781">
            <w:pPr>
              <w:jc w:val="center"/>
              <w:rPr>
                <w:rFonts w:ascii="Calibri" w:hAnsi="Calibri"/>
              </w:rPr>
            </w:pPr>
            <w:r>
              <w:rPr>
                <w:rFonts w:ascii="Calibri" w:hAnsi="Calibri"/>
              </w:rPr>
              <w:t>46</w:t>
            </w:r>
          </w:p>
          <w:p w:rsidR="00F829BA" w:rsidRPr="003061C7" w:rsidRDefault="00F829BA" w:rsidP="00B66781">
            <w:pPr>
              <w:jc w:val="center"/>
              <w:rPr>
                <w:rFonts w:ascii="Calibri" w:hAnsi="Calibri"/>
              </w:rPr>
            </w:pPr>
          </w:p>
        </w:tc>
        <w:tc>
          <w:tcPr>
            <w:tcW w:w="612" w:type="dxa"/>
          </w:tcPr>
          <w:p w:rsidR="00F829BA" w:rsidRPr="003061C7" w:rsidRDefault="00F829BA" w:rsidP="00B66781">
            <w:pPr>
              <w:jc w:val="center"/>
              <w:rPr>
                <w:rFonts w:ascii="Calibri" w:hAnsi="Calibri"/>
              </w:rPr>
            </w:pPr>
          </w:p>
          <w:p w:rsidR="00F829BA" w:rsidRPr="003061C7" w:rsidRDefault="00866A48" w:rsidP="006B3358">
            <w:pPr>
              <w:jc w:val="center"/>
              <w:rPr>
                <w:rFonts w:ascii="Calibri" w:hAnsi="Calibri"/>
              </w:rPr>
            </w:pPr>
            <w:r>
              <w:rPr>
                <w:rFonts w:ascii="Calibri" w:hAnsi="Calibri"/>
              </w:rPr>
              <w:t>46</w:t>
            </w:r>
          </w:p>
        </w:tc>
        <w:tc>
          <w:tcPr>
            <w:tcW w:w="720" w:type="dxa"/>
          </w:tcPr>
          <w:p w:rsidR="00F829BA" w:rsidRPr="003061C7" w:rsidRDefault="00F829BA" w:rsidP="00B66781">
            <w:pPr>
              <w:jc w:val="center"/>
              <w:rPr>
                <w:rFonts w:ascii="Calibri" w:hAnsi="Calibri"/>
              </w:rPr>
            </w:pPr>
          </w:p>
          <w:p w:rsidR="00F829BA" w:rsidRPr="003061C7" w:rsidRDefault="00F829BA" w:rsidP="00B66781">
            <w:pPr>
              <w:jc w:val="center"/>
              <w:rPr>
                <w:rFonts w:ascii="Calibri" w:hAnsi="Calibri"/>
              </w:rPr>
            </w:pPr>
            <w:r>
              <w:rPr>
                <w:rFonts w:ascii="Calibri" w:hAnsi="Calibri"/>
              </w:rPr>
              <w:t>-</w:t>
            </w:r>
          </w:p>
        </w:tc>
        <w:tc>
          <w:tcPr>
            <w:tcW w:w="576" w:type="dxa"/>
          </w:tcPr>
          <w:p w:rsidR="00F829BA" w:rsidRPr="003061C7" w:rsidRDefault="00F829BA" w:rsidP="00B66781">
            <w:pPr>
              <w:jc w:val="center"/>
              <w:rPr>
                <w:rFonts w:ascii="Calibri" w:hAnsi="Calibri"/>
              </w:rPr>
            </w:pPr>
          </w:p>
          <w:p w:rsidR="00F829BA" w:rsidRPr="003061C7" w:rsidRDefault="00F829BA" w:rsidP="00866A48">
            <w:pPr>
              <w:rPr>
                <w:rFonts w:ascii="Calibri" w:hAnsi="Calibri"/>
              </w:rPr>
            </w:pPr>
            <w:r>
              <w:rPr>
                <w:rFonts w:ascii="Calibri" w:hAnsi="Calibri"/>
              </w:rPr>
              <w:t xml:space="preserve"> </w:t>
            </w:r>
            <w:r w:rsidR="00866A48">
              <w:rPr>
                <w:rFonts w:ascii="Calibri" w:hAnsi="Calibri"/>
              </w:rPr>
              <w:t>46</w:t>
            </w:r>
          </w:p>
        </w:tc>
        <w:tc>
          <w:tcPr>
            <w:tcW w:w="720" w:type="dxa"/>
          </w:tcPr>
          <w:p w:rsidR="00F829BA" w:rsidRPr="003061C7" w:rsidRDefault="00F829BA" w:rsidP="00B66781">
            <w:pPr>
              <w:ind w:left="-252" w:firstLine="252"/>
              <w:jc w:val="center"/>
              <w:rPr>
                <w:rFonts w:ascii="Calibri" w:hAnsi="Calibri"/>
              </w:rPr>
            </w:pPr>
          </w:p>
          <w:p w:rsidR="00F829BA" w:rsidRPr="003061C7" w:rsidRDefault="00866A48" w:rsidP="00B66781">
            <w:pPr>
              <w:ind w:left="-252" w:firstLine="252"/>
              <w:jc w:val="center"/>
              <w:rPr>
                <w:rFonts w:ascii="Calibri" w:hAnsi="Calibri"/>
              </w:rPr>
            </w:pPr>
            <w:r>
              <w:rPr>
                <w:rFonts w:ascii="Calibri" w:hAnsi="Calibri"/>
              </w:rPr>
              <w:t>0</w:t>
            </w:r>
          </w:p>
          <w:p w:rsidR="00F829BA" w:rsidRPr="003061C7" w:rsidRDefault="00F829BA" w:rsidP="00B66781">
            <w:pPr>
              <w:ind w:left="-252" w:firstLine="252"/>
              <w:jc w:val="center"/>
              <w:rPr>
                <w:rFonts w:ascii="Calibri" w:hAnsi="Calibri"/>
              </w:rPr>
            </w:pPr>
          </w:p>
        </w:tc>
        <w:tc>
          <w:tcPr>
            <w:tcW w:w="540" w:type="dxa"/>
          </w:tcPr>
          <w:p w:rsidR="00F829BA" w:rsidRPr="003061C7" w:rsidRDefault="00F829BA" w:rsidP="00B66781">
            <w:pPr>
              <w:jc w:val="center"/>
              <w:rPr>
                <w:rFonts w:ascii="Calibri" w:hAnsi="Calibri"/>
              </w:rPr>
            </w:pPr>
          </w:p>
          <w:p w:rsidR="00F829BA" w:rsidRPr="003061C7" w:rsidRDefault="00866A48" w:rsidP="006B3358">
            <w:pPr>
              <w:jc w:val="center"/>
              <w:rPr>
                <w:rFonts w:ascii="Calibri" w:hAnsi="Calibri"/>
              </w:rPr>
            </w:pPr>
            <w:r>
              <w:rPr>
                <w:rFonts w:ascii="Calibri" w:hAnsi="Calibri"/>
              </w:rPr>
              <w:t>41</w:t>
            </w:r>
          </w:p>
        </w:tc>
        <w:tc>
          <w:tcPr>
            <w:tcW w:w="540" w:type="dxa"/>
          </w:tcPr>
          <w:p w:rsidR="00F829BA" w:rsidRPr="003061C7" w:rsidRDefault="00F829BA" w:rsidP="00B66781">
            <w:pPr>
              <w:jc w:val="center"/>
              <w:rPr>
                <w:rFonts w:ascii="Calibri" w:hAnsi="Calibri"/>
              </w:rPr>
            </w:pPr>
          </w:p>
          <w:p w:rsidR="00F829BA" w:rsidRPr="003061C7" w:rsidRDefault="00F829BA" w:rsidP="00B66781">
            <w:pPr>
              <w:jc w:val="center"/>
              <w:rPr>
                <w:rFonts w:ascii="Calibri" w:hAnsi="Calibri"/>
              </w:rPr>
            </w:pPr>
            <w:r>
              <w:rPr>
                <w:rFonts w:ascii="Calibri" w:hAnsi="Calibri"/>
              </w:rPr>
              <w:t>-</w:t>
            </w:r>
          </w:p>
        </w:tc>
        <w:tc>
          <w:tcPr>
            <w:tcW w:w="540" w:type="dxa"/>
          </w:tcPr>
          <w:p w:rsidR="00F829BA" w:rsidRPr="003061C7" w:rsidRDefault="00F829BA" w:rsidP="00B66781">
            <w:pPr>
              <w:jc w:val="center"/>
              <w:rPr>
                <w:rFonts w:ascii="Calibri" w:hAnsi="Calibri"/>
              </w:rPr>
            </w:pPr>
          </w:p>
          <w:p w:rsidR="00F829BA" w:rsidRPr="003061C7" w:rsidRDefault="00F829BA" w:rsidP="00B66781">
            <w:pPr>
              <w:jc w:val="center"/>
              <w:rPr>
                <w:rFonts w:ascii="Calibri" w:hAnsi="Calibri"/>
              </w:rPr>
            </w:pPr>
            <w:r>
              <w:rPr>
                <w:rFonts w:ascii="Calibri" w:hAnsi="Calibri"/>
              </w:rPr>
              <w:t>-</w:t>
            </w:r>
          </w:p>
        </w:tc>
        <w:tc>
          <w:tcPr>
            <w:tcW w:w="439" w:type="dxa"/>
          </w:tcPr>
          <w:p w:rsidR="00F829BA" w:rsidRPr="003061C7" w:rsidRDefault="00F829BA" w:rsidP="00B66781">
            <w:pPr>
              <w:jc w:val="center"/>
              <w:rPr>
                <w:rFonts w:ascii="Calibri" w:hAnsi="Calibri"/>
              </w:rPr>
            </w:pPr>
          </w:p>
          <w:p w:rsidR="00F829BA" w:rsidRPr="003061C7" w:rsidRDefault="00866A48" w:rsidP="00B66781">
            <w:pPr>
              <w:jc w:val="center"/>
              <w:rPr>
                <w:rFonts w:ascii="Calibri" w:hAnsi="Calibri"/>
              </w:rPr>
            </w:pPr>
            <w:r>
              <w:rPr>
                <w:rFonts w:ascii="Calibri" w:hAnsi="Calibri"/>
              </w:rPr>
              <w:t>5</w:t>
            </w:r>
          </w:p>
        </w:tc>
        <w:tc>
          <w:tcPr>
            <w:tcW w:w="425" w:type="dxa"/>
          </w:tcPr>
          <w:p w:rsidR="00F829BA" w:rsidRDefault="00F829BA" w:rsidP="00F830FC">
            <w:pPr>
              <w:rPr>
                <w:rFonts w:ascii="Calibri" w:hAnsi="Calibri"/>
              </w:rPr>
            </w:pPr>
          </w:p>
          <w:p w:rsidR="00F829BA" w:rsidRPr="003061C7" w:rsidRDefault="00F829BA" w:rsidP="00F830FC">
            <w:pPr>
              <w:rPr>
                <w:rFonts w:ascii="Calibri" w:hAnsi="Calibri"/>
              </w:rPr>
            </w:pPr>
            <w:r>
              <w:rPr>
                <w:rFonts w:ascii="Calibri" w:hAnsi="Calibri"/>
              </w:rPr>
              <w:t>-</w:t>
            </w:r>
          </w:p>
        </w:tc>
        <w:tc>
          <w:tcPr>
            <w:tcW w:w="567" w:type="dxa"/>
          </w:tcPr>
          <w:p w:rsidR="00F829BA" w:rsidRDefault="00F829BA" w:rsidP="006B3358">
            <w:pPr>
              <w:jc w:val="center"/>
              <w:rPr>
                <w:rFonts w:ascii="Calibri" w:hAnsi="Calibri"/>
              </w:rPr>
            </w:pPr>
          </w:p>
          <w:p w:rsidR="00F829BA" w:rsidRPr="003061C7" w:rsidRDefault="00866A48" w:rsidP="00866A48">
            <w:pPr>
              <w:jc w:val="center"/>
              <w:rPr>
                <w:rFonts w:ascii="Calibri" w:hAnsi="Calibri"/>
              </w:rPr>
            </w:pPr>
            <w:r>
              <w:rPr>
                <w:rFonts w:ascii="Calibri" w:hAnsi="Calibri"/>
              </w:rPr>
              <w:t>46</w:t>
            </w:r>
          </w:p>
        </w:tc>
        <w:tc>
          <w:tcPr>
            <w:tcW w:w="426" w:type="dxa"/>
          </w:tcPr>
          <w:p w:rsidR="00F829BA" w:rsidRDefault="00F829BA" w:rsidP="006B3358">
            <w:pPr>
              <w:jc w:val="center"/>
              <w:rPr>
                <w:rFonts w:ascii="Calibri" w:hAnsi="Calibri"/>
              </w:rPr>
            </w:pPr>
          </w:p>
          <w:p w:rsidR="00F829BA" w:rsidRPr="003061C7" w:rsidRDefault="00866A48" w:rsidP="006B3358">
            <w:pPr>
              <w:jc w:val="center"/>
              <w:rPr>
                <w:rFonts w:ascii="Calibri" w:hAnsi="Calibri"/>
              </w:rPr>
            </w:pPr>
            <w:r>
              <w:rPr>
                <w:rFonts w:ascii="Calibri" w:hAnsi="Calibri"/>
              </w:rPr>
              <w:t>16</w:t>
            </w:r>
          </w:p>
        </w:tc>
        <w:tc>
          <w:tcPr>
            <w:tcW w:w="425" w:type="dxa"/>
          </w:tcPr>
          <w:p w:rsidR="00F829BA" w:rsidRDefault="00F829BA" w:rsidP="006B3358">
            <w:pPr>
              <w:jc w:val="center"/>
              <w:rPr>
                <w:rFonts w:ascii="Calibri" w:hAnsi="Calibri"/>
              </w:rPr>
            </w:pPr>
          </w:p>
          <w:p w:rsidR="00F829BA" w:rsidRPr="003061C7" w:rsidRDefault="00866A48" w:rsidP="006B3358">
            <w:pPr>
              <w:jc w:val="center"/>
              <w:rPr>
                <w:rFonts w:ascii="Calibri" w:hAnsi="Calibri"/>
              </w:rPr>
            </w:pPr>
            <w:r>
              <w:rPr>
                <w:rFonts w:ascii="Calibri" w:hAnsi="Calibri"/>
              </w:rPr>
              <w:t>29</w:t>
            </w:r>
          </w:p>
        </w:tc>
        <w:tc>
          <w:tcPr>
            <w:tcW w:w="425" w:type="dxa"/>
          </w:tcPr>
          <w:p w:rsidR="00F829BA" w:rsidRPr="003061C7" w:rsidRDefault="00F829BA" w:rsidP="00B66781">
            <w:pPr>
              <w:jc w:val="center"/>
              <w:rPr>
                <w:rFonts w:ascii="Calibri" w:hAnsi="Calibri"/>
              </w:rPr>
            </w:pPr>
          </w:p>
          <w:p w:rsidR="00F829BA" w:rsidRPr="003061C7" w:rsidRDefault="00F829BA" w:rsidP="006B3358">
            <w:pPr>
              <w:jc w:val="center"/>
              <w:rPr>
                <w:rFonts w:ascii="Calibri" w:hAnsi="Calibri"/>
              </w:rPr>
            </w:pPr>
            <w:r>
              <w:rPr>
                <w:rFonts w:ascii="Calibri" w:hAnsi="Calibri"/>
              </w:rPr>
              <w:t>-</w:t>
            </w:r>
            <w:r w:rsidR="00866A48">
              <w:rPr>
                <w:rFonts w:ascii="Calibri" w:hAnsi="Calibri"/>
              </w:rPr>
              <w:t>1</w:t>
            </w:r>
          </w:p>
        </w:tc>
        <w:tc>
          <w:tcPr>
            <w:tcW w:w="425" w:type="dxa"/>
          </w:tcPr>
          <w:p w:rsidR="00F829BA" w:rsidRPr="003061C7" w:rsidRDefault="00F829BA" w:rsidP="00B66781">
            <w:pPr>
              <w:jc w:val="center"/>
              <w:rPr>
                <w:rFonts w:ascii="Calibri" w:hAnsi="Calibri"/>
              </w:rPr>
            </w:pPr>
          </w:p>
          <w:p w:rsidR="00F829BA" w:rsidRPr="003061C7" w:rsidRDefault="00F829BA" w:rsidP="00B66781">
            <w:pPr>
              <w:jc w:val="center"/>
              <w:rPr>
                <w:rFonts w:ascii="Calibri" w:hAnsi="Calibri"/>
              </w:rPr>
            </w:pPr>
            <w:r>
              <w:rPr>
                <w:rFonts w:ascii="Calibri" w:hAnsi="Calibri"/>
              </w:rPr>
              <w:t>-</w:t>
            </w:r>
          </w:p>
        </w:tc>
        <w:tc>
          <w:tcPr>
            <w:tcW w:w="426" w:type="dxa"/>
          </w:tcPr>
          <w:p w:rsidR="00F829BA" w:rsidRPr="003061C7" w:rsidRDefault="00F829BA" w:rsidP="00B66781">
            <w:pPr>
              <w:jc w:val="center"/>
              <w:rPr>
                <w:rFonts w:ascii="Calibri" w:hAnsi="Calibri"/>
              </w:rPr>
            </w:pPr>
          </w:p>
          <w:p w:rsidR="00F829BA" w:rsidRPr="003061C7" w:rsidRDefault="00F829BA" w:rsidP="00B66781">
            <w:pPr>
              <w:jc w:val="center"/>
              <w:rPr>
                <w:rFonts w:ascii="Calibri" w:hAnsi="Calibri"/>
              </w:rPr>
            </w:pPr>
            <w:r>
              <w:rPr>
                <w:rFonts w:ascii="Calibri" w:hAnsi="Calibri"/>
              </w:rPr>
              <w:t>-</w:t>
            </w:r>
          </w:p>
        </w:tc>
        <w:tc>
          <w:tcPr>
            <w:tcW w:w="618" w:type="dxa"/>
          </w:tcPr>
          <w:p w:rsidR="00F829BA" w:rsidRPr="003061C7" w:rsidRDefault="00F829BA" w:rsidP="00B66781">
            <w:pPr>
              <w:jc w:val="center"/>
              <w:rPr>
                <w:rFonts w:ascii="Calibri" w:hAnsi="Calibri"/>
              </w:rPr>
            </w:pPr>
          </w:p>
          <w:p w:rsidR="00F829BA" w:rsidRPr="003061C7" w:rsidRDefault="00F829BA" w:rsidP="00B66781">
            <w:pPr>
              <w:jc w:val="center"/>
              <w:rPr>
                <w:rFonts w:ascii="Calibri" w:hAnsi="Calibri"/>
              </w:rPr>
            </w:pPr>
            <w:r>
              <w:rPr>
                <w:rFonts w:ascii="Calibri" w:hAnsi="Calibri"/>
              </w:rPr>
              <w:t>-</w:t>
            </w:r>
          </w:p>
        </w:tc>
      </w:tr>
    </w:tbl>
    <w:p w:rsidR="00F829BA" w:rsidRPr="003061C7" w:rsidRDefault="00F829BA" w:rsidP="00DE0A46">
      <w:pPr>
        <w:pStyle w:val="a3"/>
        <w:rPr>
          <w:rFonts w:ascii="Calibri" w:hAnsi="Calibri"/>
          <w:sz w:val="20"/>
          <w:szCs w:val="20"/>
        </w:rPr>
      </w:pPr>
    </w:p>
    <w:p w:rsidR="00F829BA" w:rsidRPr="003061C7" w:rsidRDefault="00F829BA" w:rsidP="00DE0A46">
      <w:pPr>
        <w:rPr>
          <w:rFonts w:ascii="Calibri" w:hAnsi="Calibri"/>
        </w:rPr>
      </w:pPr>
    </w:p>
    <w:p w:rsidR="00F829BA" w:rsidRPr="003061C7" w:rsidRDefault="00F829BA" w:rsidP="00DE0A46">
      <w:pPr>
        <w:pStyle w:val="a3"/>
        <w:rPr>
          <w:b w:val="0"/>
          <w:bCs w:val="0"/>
          <w:i/>
          <w:iCs/>
          <w:sz w:val="24"/>
        </w:rPr>
      </w:pPr>
      <w:r w:rsidRPr="003061C7">
        <w:rPr>
          <w:b w:val="0"/>
          <w:bCs w:val="0"/>
          <w:i/>
          <w:iCs/>
          <w:sz w:val="24"/>
        </w:rPr>
        <w:t>Розділ Б. Результати розгляду скарг громадян</w:t>
      </w:r>
    </w:p>
    <w:p w:rsidR="00F829BA" w:rsidRPr="003061C7" w:rsidRDefault="00F829BA" w:rsidP="00DE0A46">
      <w:pPr>
        <w:rPr>
          <w:rFonts w:ascii="Calibri" w:hAnsi="Calibri"/>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699"/>
        <w:gridCol w:w="820"/>
        <w:gridCol w:w="1620"/>
        <w:gridCol w:w="1260"/>
        <w:gridCol w:w="865"/>
        <w:gridCol w:w="755"/>
        <w:gridCol w:w="720"/>
        <w:gridCol w:w="1080"/>
        <w:gridCol w:w="1451"/>
        <w:gridCol w:w="889"/>
      </w:tblGrid>
      <w:tr w:rsidR="00F829BA" w:rsidRPr="003061C7">
        <w:trPr>
          <w:cantSplit/>
        </w:trPr>
        <w:tc>
          <w:tcPr>
            <w:tcW w:w="821" w:type="dxa"/>
            <w:vMerge w:val="restart"/>
          </w:tcPr>
          <w:p w:rsidR="00F829BA" w:rsidRPr="003061C7" w:rsidRDefault="00F829BA" w:rsidP="00B66781">
            <w:pPr>
              <w:pStyle w:val="a3"/>
              <w:rPr>
                <w:rFonts w:ascii="Calibri" w:hAnsi="Calibri"/>
                <w:b w:val="0"/>
                <w:bCs w:val="0"/>
                <w:sz w:val="20"/>
                <w:szCs w:val="20"/>
              </w:rPr>
            </w:pPr>
          </w:p>
          <w:p w:rsidR="00F829BA" w:rsidRPr="003061C7" w:rsidRDefault="00F829BA" w:rsidP="00B66781">
            <w:pPr>
              <w:pStyle w:val="a3"/>
              <w:rPr>
                <w:rFonts w:ascii="Calibri" w:hAnsi="Calibri"/>
                <w:b w:val="0"/>
                <w:bCs w:val="0"/>
                <w:sz w:val="20"/>
                <w:szCs w:val="20"/>
              </w:rPr>
            </w:pPr>
            <w:r w:rsidRPr="003061C7">
              <w:rPr>
                <w:rFonts w:ascii="Calibri" w:hAnsi="Calibri"/>
                <w:b w:val="0"/>
                <w:bCs w:val="0"/>
                <w:sz w:val="20"/>
                <w:szCs w:val="20"/>
              </w:rPr>
              <w:t>Періоди звітності</w:t>
            </w:r>
          </w:p>
        </w:tc>
        <w:tc>
          <w:tcPr>
            <w:tcW w:w="699" w:type="dxa"/>
            <w:vMerge w:val="restart"/>
          </w:tcPr>
          <w:p w:rsidR="00F829BA" w:rsidRPr="003061C7" w:rsidRDefault="00F829BA" w:rsidP="00B66781">
            <w:pPr>
              <w:pStyle w:val="a3"/>
              <w:rPr>
                <w:rFonts w:ascii="Calibri" w:hAnsi="Calibri"/>
                <w:b w:val="0"/>
                <w:bCs w:val="0"/>
                <w:sz w:val="20"/>
                <w:szCs w:val="20"/>
              </w:rPr>
            </w:pPr>
          </w:p>
          <w:p w:rsidR="00F829BA" w:rsidRPr="003061C7" w:rsidRDefault="00F829BA" w:rsidP="00B66781">
            <w:pPr>
              <w:pStyle w:val="a3"/>
              <w:rPr>
                <w:rFonts w:ascii="Calibri" w:hAnsi="Calibri"/>
                <w:b w:val="0"/>
                <w:bCs w:val="0"/>
                <w:sz w:val="20"/>
                <w:szCs w:val="20"/>
              </w:rPr>
            </w:pPr>
            <w:r w:rsidRPr="003061C7">
              <w:rPr>
                <w:rFonts w:ascii="Calibri" w:hAnsi="Calibri"/>
                <w:b w:val="0"/>
                <w:bCs w:val="0"/>
                <w:sz w:val="20"/>
                <w:szCs w:val="20"/>
              </w:rPr>
              <w:t>Усього скарг (гр.5 розділ А)</w:t>
            </w:r>
          </w:p>
        </w:tc>
        <w:tc>
          <w:tcPr>
            <w:tcW w:w="5320" w:type="dxa"/>
            <w:gridSpan w:val="5"/>
          </w:tcPr>
          <w:p w:rsidR="00F829BA" w:rsidRPr="003061C7" w:rsidRDefault="00F829BA" w:rsidP="00B66781">
            <w:pPr>
              <w:pStyle w:val="a3"/>
              <w:rPr>
                <w:rFonts w:ascii="Calibri" w:hAnsi="Calibri"/>
                <w:b w:val="0"/>
                <w:bCs w:val="0"/>
                <w:sz w:val="20"/>
                <w:szCs w:val="20"/>
              </w:rPr>
            </w:pPr>
            <w:r w:rsidRPr="003061C7">
              <w:rPr>
                <w:rFonts w:ascii="Calibri" w:hAnsi="Calibri"/>
                <w:b w:val="0"/>
                <w:bCs w:val="0"/>
                <w:sz w:val="20"/>
                <w:szCs w:val="20"/>
              </w:rPr>
              <w:t>Розглянуто скарг</w:t>
            </w:r>
          </w:p>
        </w:tc>
        <w:tc>
          <w:tcPr>
            <w:tcW w:w="1800" w:type="dxa"/>
            <w:gridSpan w:val="2"/>
          </w:tcPr>
          <w:p w:rsidR="00F829BA" w:rsidRPr="003061C7" w:rsidRDefault="00F829BA" w:rsidP="00B66781">
            <w:pPr>
              <w:pStyle w:val="a3"/>
              <w:rPr>
                <w:rFonts w:ascii="Calibri" w:hAnsi="Calibri"/>
                <w:b w:val="0"/>
                <w:bCs w:val="0"/>
                <w:sz w:val="20"/>
                <w:szCs w:val="20"/>
              </w:rPr>
            </w:pPr>
            <w:r w:rsidRPr="003061C7">
              <w:rPr>
                <w:rFonts w:ascii="Calibri" w:hAnsi="Calibri"/>
                <w:b w:val="0"/>
                <w:bCs w:val="0"/>
                <w:sz w:val="20"/>
                <w:szCs w:val="20"/>
              </w:rPr>
              <w:t xml:space="preserve">Скарги визнані </w:t>
            </w:r>
          </w:p>
          <w:p w:rsidR="00F829BA" w:rsidRPr="003061C7" w:rsidRDefault="00F829BA" w:rsidP="00B66781">
            <w:pPr>
              <w:pStyle w:val="a3"/>
              <w:rPr>
                <w:rFonts w:ascii="Calibri" w:hAnsi="Calibri"/>
                <w:b w:val="0"/>
                <w:bCs w:val="0"/>
                <w:sz w:val="20"/>
                <w:szCs w:val="20"/>
              </w:rPr>
            </w:pPr>
            <w:r w:rsidRPr="003061C7">
              <w:rPr>
                <w:rFonts w:ascii="Calibri" w:hAnsi="Calibri"/>
                <w:b w:val="0"/>
                <w:bCs w:val="0"/>
                <w:sz w:val="20"/>
                <w:szCs w:val="20"/>
              </w:rPr>
              <w:t>(з гр. 3)</w:t>
            </w:r>
          </w:p>
        </w:tc>
        <w:tc>
          <w:tcPr>
            <w:tcW w:w="2340" w:type="dxa"/>
            <w:gridSpan w:val="2"/>
          </w:tcPr>
          <w:p w:rsidR="00F829BA" w:rsidRPr="003061C7" w:rsidRDefault="00F829BA" w:rsidP="00B66781">
            <w:pPr>
              <w:pStyle w:val="a3"/>
              <w:rPr>
                <w:rFonts w:ascii="Calibri" w:hAnsi="Calibri"/>
                <w:b w:val="0"/>
                <w:bCs w:val="0"/>
                <w:sz w:val="20"/>
                <w:szCs w:val="20"/>
              </w:rPr>
            </w:pPr>
            <w:r w:rsidRPr="003061C7">
              <w:rPr>
                <w:rFonts w:ascii="Calibri" w:hAnsi="Calibri"/>
                <w:b w:val="0"/>
                <w:bCs w:val="0"/>
                <w:sz w:val="20"/>
                <w:szCs w:val="20"/>
              </w:rPr>
              <w:t>Реагування на причини</w:t>
            </w:r>
          </w:p>
          <w:p w:rsidR="00F829BA" w:rsidRPr="003061C7" w:rsidRDefault="00F829BA" w:rsidP="00B66781">
            <w:pPr>
              <w:jc w:val="center"/>
              <w:rPr>
                <w:rFonts w:ascii="Calibri" w:hAnsi="Calibri"/>
              </w:rPr>
            </w:pPr>
            <w:r w:rsidRPr="003061C7">
              <w:rPr>
                <w:rFonts w:ascii="Calibri" w:hAnsi="Calibri"/>
              </w:rPr>
              <w:t>надходження (з гр. 2)</w:t>
            </w:r>
          </w:p>
        </w:tc>
      </w:tr>
      <w:tr w:rsidR="00F829BA" w:rsidRPr="003061C7">
        <w:trPr>
          <w:cantSplit/>
        </w:trPr>
        <w:tc>
          <w:tcPr>
            <w:tcW w:w="821" w:type="dxa"/>
            <w:vMerge/>
          </w:tcPr>
          <w:p w:rsidR="00F829BA" w:rsidRPr="003061C7" w:rsidRDefault="00F829BA" w:rsidP="00B66781">
            <w:pPr>
              <w:pStyle w:val="a3"/>
              <w:rPr>
                <w:rFonts w:ascii="Calibri" w:hAnsi="Calibri"/>
                <w:b w:val="0"/>
                <w:bCs w:val="0"/>
                <w:sz w:val="20"/>
                <w:szCs w:val="20"/>
              </w:rPr>
            </w:pPr>
          </w:p>
        </w:tc>
        <w:tc>
          <w:tcPr>
            <w:tcW w:w="699" w:type="dxa"/>
            <w:vMerge/>
          </w:tcPr>
          <w:p w:rsidR="00F829BA" w:rsidRPr="003061C7" w:rsidRDefault="00F829BA" w:rsidP="00B66781">
            <w:pPr>
              <w:pStyle w:val="a3"/>
              <w:rPr>
                <w:rFonts w:ascii="Calibri" w:hAnsi="Calibri"/>
                <w:b w:val="0"/>
                <w:bCs w:val="0"/>
                <w:sz w:val="20"/>
                <w:szCs w:val="20"/>
              </w:rPr>
            </w:pPr>
          </w:p>
        </w:tc>
        <w:tc>
          <w:tcPr>
            <w:tcW w:w="820" w:type="dxa"/>
            <w:vMerge w:val="restart"/>
          </w:tcPr>
          <w:p w:rsidR="00F829BA" w:rsidRPr="003061C7" w:rsidRDefault="00F829BA" w:rsidP="00B66781">
            <w:pPr>
              <w:pStyle w:val="a3"/>
              <w:rPr>
                <w:rFonts w:ascii="Calibri" w:hAnsi="Calibri"/>
                <w:b w:val="0"/>
                <w:bCs w:val="0"/>
                <w:sz w:val="20"/>
                <w:szCs w:val="20"/>
              </w:rPr>
            </w:pPr>
            <w:r w:rsidRPr="003061C7">
              <w:rPr>
                <w:rFonts w:ascii="Calibri" w:hAnsi="Calibri"/>
                <w:b w:val="0"/>
                <w:bCs w:val="0"/>
                <w:sz w:val="20"/>
                <w:szCs w:val="20"/>
              </w:rPr>
              <w:t>усього</w:t>
            </w:r>
          </w:p>
        </w:tc>
        <w:tc>
          <w:tcPr>
            <w:tcW w:w="2880" w:type="dxa"/>
            <w:gridSpan w:val="2"/>
          </w:tcPr>
          <w:p w:rsidR="00F829BA" w:rsidRPr="003061C7" w:rsidRDefault="00F829BA" w:rsidP="00B66781">
            <w:pPr>
              <w:pStyle w:val="a3"/>
              <w:rPr>
                <w:rFonts w:ascii="Calibri" w:hAnsi="Calibri"/>
                <w:b w:val="0"/>
                <w:bCs w:val="0"/>
                <w:sz w:val="20"/>
                <w:szCs w:val="20"/>
              </w:rPr>
            </w:pPr>
            <w:r w:rsidRPr="003061C7">
              <w:rPr>
                <w:rFonts w:ascii="Calibri" w:hAnsi="Calibri"/>
                <w:b w:val="0"/>
                <w:bCs w:val="0"/>
                <w:sz w:val="20"/>
                <w:szCs w:val="20"/>
              </w:rPr>
              <w:t xml:space="preserve">                                      у тому числі</w:t>
            </w:r>
          </w:p>
        </w:tc>
        <w:tc>
          <w:tcPr>
            <w:tcW w:w="865" w:type="dxa"/>
            <w:vMerge w:val="restart"/>
          </w:tcPr>
          <w:p w:rsidR="00F829BA" w:rsidRPr="003061C7" w:rsidRDefault="00F829BA" w:rsidP="00B66781">
            <w:pPr>
              <w:pStyle w:val="a3"/>
              <w:rPr>
                <w:rFonts w:ascii="Calibri" w:hAnsi="Calibri"/>
                <w:b w:val="0"/>
                <w:bCs w:val="0"/>
                <w:sz w:val="20"/>
                <w:szCs w:val="20"/>
              </w:rPr>
            </w:pPr>
            <w:r w:rsidRPr="003061C7">
              <w:rPr>
                <w:rFonts w:ascii="Calibri" w:hAnsi="Calibri"/>
                <w:b w:val="0"/>
                <w:bCs w:val="0"/>
                <w:sz w:val="20"/>
                <w:szCs w:val="20"/>
              </w:rPr>
              <w:t>Зали-</w:t>
            </w:r>
          </w:p>
          <w:p w:rsidR="00F829BA" w:rsidRPr="003061C7" w:rsidRDefault="00F829BA" w:rsidP="00B66781">
            <w:pPr>
              <w:jc w:val="center"/>
              <w:rPr>
                <w:rFonts w:ascii="Calibri" w:hAnsi="Calibri"/>
              </w:rPr>
            </w:pPr>
            <w:proofErr w:type="spellStart"/>
            <w:r w:rsidRPr="003061C7">
              <w:rPr>
                <w:rFonts w:ascii="Calibri" w:hAnsi="Calibri"/>
              </w:rPr>
              <w:t>шено</w:t>
            </w:r>
            <w:proofErr w:type="spellEnd"/>
          </w:p>
          <w:p w:rsidR="00F829BA" w:rsidRPr="003061C7" w:rsidRDefault="00F829BA" w:rsidP="00B66781">
            <w:pPr>
              <w:jc w:val="center"/>
              <w:rPr>
                <w:rFonts w:ascii="Calibri" w:hAnsi="Calibri"/>
              </w:rPr>
            </w:pPr>
            <w:r w:rsidRPr="003061C7">
              <w:rPr>
                <w:rFonts w:ascii="Calibri" w:hAnsi="Calibri"/>
              </w:rPr>
              <w:t>без</w:t>
            </w:r>
          </w:p>
          <w:p w:rsidR="00F829BA" w:rsidRPr="003061C7" w:rsidRDefault="00F829BA" w:rsidP="00B66781">
            <w:pPr>
              <w:jc w:val="center"/>
              <w:rPr>
                <w:rFonts w:ascii="Calibri" w:hAnsi="Calibri"/>
              </w:rPr>
            </w:pPr>
            <w:r w:rsidRPr="003061C7">
              <w:rPr>
                <w:rFonts w:ascii="Calibri" w:hAnsi="Calibri"/>
              </w:rPr>
              <w:t>розгляду</w:t>
            </w:r>
          </w:p>
          <w:p w:rsidR="00F829BA" w:rsidRPr="003061C7" w:rsidRDefault="00F829BA" w:rsidP="00B66781">
            <w:pPr>
              <w:jc w:val="center"/>
              <w:rPr>
                <w:rFonts w:ascii="Calibri" w:hAnsi="Calibri"/>
              </w:rPr>
            </w:pPr>
            <w:r>
              <w:rPr>
                <w:rFonts w:ascii="Calibri" w:hAnsi="Calibri"/>
              </w:rPr>
              <w:t xml:space="preserve">або </w:t>
            </w:r>
            <w:proofErr w:type="spellStart"/>
            <w:r>
              <w:rPr>
                <w:rFonts w:ascii="Calibri" w:hAnsi="Calibri"/>
              </w:rPr>
              <w:t>роз”ясне</w:t>
            </w:r>
            <w:r w:rsidRPr="003061C7">
              <w:rPr>
                <w:rFonts w:ascii="Calibri" w:hAnsi="Calibri"/>
              </w:rPr>
              <w:t>но</w:t>
            </w:r>
            <w:proofErr w:type="spellEnd"/>
            <w:r w:rsidRPr="003061C7">
              <w:rPr>
                <w:rFonts w:ascii="Calibri" w:hAnsi="Calibri"/>
              </w:rPr>
              <w:t xml:space="preserve"> повно-</w:t>
            </w:r>
          </w:p>
          <w:p w:rsidR="00F829BA" w:rsidRPr="003061C7" w:rsidRDefault="00F829BA" w:rsidP="00B66781">
            <w:pPr>
              <w:jc w:val="center"/>
              <w:rPr>
                <w:rFonts w:ascii="Calibri" w:hAnsi="Calibri"/>
              </w:rPr>
            </w:pPr>
            <w:r w:rsidRPr="003061C7">
              <w:rPr>
                <w:rFonts w:ascii="Calibri" w:hAnsi="Calibri"/>
              </w:rPr>
              <w:t xml:space="preserve">важення </w:t>
            </w:r>
          </w:p>
        </w:tc>
        <w:tc>
          <w:tcPr>
            <w:tcW w:w="755" w:type="dxa"/>
            <w:vMerge w:val="restart"/>
          </w:tcPr>
          <w:p w:rsidR="00F829BA" w:rsidRPr="003061C7" w:rsidRDefault="00F829BA" w:rsidP="00B66781">
            <w:pPr>
              <w:pStyle w:val="a3"/>
              <w:rPr>
                <w:rFonts w:ascii="Calibri" w:hAnsi="Calibri"/>
                <w:b w:val="0"/>
                <w:bCs w:val="0"/>
                <w:sz w:val="20"/>
                <w:szCs w:val="20"/>
              </w:rPr>
            </w:pPr>
            <w:r w:rsidRPr="003061C7">
              <w:rPr>
                <w:rFonts w:ascii="Calibri" w:hAnsi="Calibri"/>
                <w:b w:val="0"/>
                <w:bCs w:val="0"/>
                <w:sz w:val="20"/>
                <w:szCs w:val="20"/>
              </w:rPr>
              <w:t>Залишок</w:t>
            </w:r>
          </w:p>
          <w:p w:rsidR="00F829BA" w:rsidRPr="003061C7" w:rsidRDefault="00F829BA" w:rsidP="00B66781">
            <w:pPr>
              <w:rPr>
                <w:rFonts w:ascii="Calibri" w:hAnsi="Calibri"/>
              </w:rPr>
            </w:pPr>
            <w:proofErr w:type="spellStart"/>
            <w:r w:rsidRPr="003061C7">
              <w:rPr>
                <w:rFonts w:ascii="Calibri" w:hAnsi="Calibri"/>
              </w:rPr>
              <w:t>нероз-глянутих</w:t>
            </w:r>
            <w:proofErr w:type="spellEnd"/>
          </w:p>
          <w:p w:rsidR="00F829BA" w:rsidRPr="003061C7" w:rsidRDefault="00F829BA" w:rsidP="00B66781">
            <w:pPr>
              <w:rPr>
                <w:rFonts w:ascii="Calibri" w:hAnsi="Calibri"/>
              </w:rPr>
            </w:pPr>
            <w:r w:rsidRPr="003061C7">
              <w:rPr>
                <w:rFonts w:ascii="Calibri" w:hAnsi="Calibri"/>
              </w:rPr>
              <w:t>скарг</w:t>
            </w:r>
          </w:p>
        </w:tc>
        <w:tc>
          <w:tcPr>
            <w:tcW w:w="720" w:type="dxa"/>
            <w:vMerge w:val="restart"/>
          </w:tcPr>
          <w:p w:rsidR="00F829BA" w:rsidRPr="003061C7" w:rsidRDefault="00F829BA" w:rsidP="00B66781">
            <w:pPr>
              <w:pStyle w:val="a3"/>
              <w:rPr>
                <w:rFonts w:ascii="Calibri" w:hAnsi="Calibri"/>
                <w:b w:val="0"/>
                <w:bCs w:val="0"/>
                <w:sz w:val="20"/>
                <w:szCs w:val="20"/>
              </w:rPr>
            </w:pPr>
            <w:proofErr w:type="spellStart"/>
            <w:r w:rsidRPr="003061C7">
              <w:rPr>
                <w:rFonts w:ascii="Calibri" w:hAnsi="Calibri"/>
                <w:b w:val="0"/>
                <w:bCs w:val="0"/>
                <w:sz w:val="20"/>
                <w:szCs w:val="20"/>
              </w:rPr>
              <w:t>обгрун</w:t>
            </w:r>
            <w:proofErr w:type="spellEnd"/>
          </w:p>
          <w:p w:rsidR="00F829BA" w:rsidRPr="003061C7" w:rsidRDefault="00F829BA" w:rsidP="00B66781">
            <w:pPr>
              <w:rPr>
                <w:rFonts w:ascii="Calibri" w:hAnsi="Calibri"/>
              </w:rPr>
            </w:pPr>
            <w:proofErr w:type="spellStart"/>
            <w:r w:rsidRPr="003061C7">
              <w:rPr>
                <w:rFonts w:ascii="Calibri" w:hAnsi="Calibri"/>
              </w:rPr>
              <w:t>тованими</w:t>
            </w:r>
            <w:proofErr w:type="spellEnd"/>
          </w:p>
        </w:tc>
        <w:tc>
          <w:tcPr>
            <w:tcW w:w="1080" w:type="dxa"/>
            <w:vMerge w:val="restart"/>
          </w:tcPr>
          <w:p w:rsidR="00F829BA" w:rsidRPr="003061C7" w:rsidRDefault="00F829BA" w:rsidP="00B66781">
            <w:pPr>
              <w:pStyle w:val="a3"/>
              <w:rPr>
                <w:rFonts w:ascii="Calibri" w:hAnsi="Calibri"/>
                <w:b w:val="0"/>
                <w:bCs w:val="0"/>
                <w:sz w:val="20"/>
                <w:szCs w:val="20"/>
              </w:rPr>
            </w:pPr>
            <w:proofErr w:type="spellStart"/>
            <w:r w:rsidRPr="003061C7">
              <w:rPr>
                <w:rFonts w:ascii="Calibri" w:hAnsi="Calibri"/>
                <w:b w:val="0"/>
                <w:bCs w:val="0"/>
                <w:sz w:val="20"/>
                <w:szCs w:val="20"/>
              </w:rPr>
              <w:t>необгрун</w:t>
            </w:r>
            <w:proofErr w:type="spellEnd"/>
          </w:p>
          <w:p w:rsidR="00F829BA" w:rsidRPr="003061C7" w:rsidRDefault="00F829BA" w:rsidP="00B66781">
            <w:pPr>
              <w:rPr>
                <w:rFonts w:ascii="Calibri" w:hAnsi="Calibri"/>
              </w:rPr>
            </w:pPr>
            <w:r w:rsidRPr="003061C7">
              <w:rPr>
                <w:rFonts w:ascii="Calibri" w:hAnsi="Calibri"/>
              </w:rPr>
              <w:t xml:space="preserve">  </w:t>
            </w:r>
            <w:proofErr w:type="spellStart"/>
            <w:r w:rsidRPr="003061C7">
              <w:rPr>
                <w:rFonts w:ascii="Calibri" w:hAnsi="Calibri"/>
              </w:rPr>
              <w:t>тованими</w:t>
            </w:r>
            <w:proofErr w:type="spellEnd"/>
          </w:p>
        </w:tc>
        <w:tc>
          <w:tcPr>
            <w:tcW w:w="1451" w:type="dxa"/>
            <w:vMerge w:val="restart"/>
          </w:tcPr>
          <w:p w:rsidR="00F829BA" w:rsidRPr="003061C7" w:rsidRDefault="00F829BA" w:rsidP="00B66781">
            <w:pPr>
              <w:pStyle w:val="a3"/>
              <w:rPr>
                <w:rFonts w:ascii="Calibri" w:hAnsi="Calibri"/>
                <w:b w:val="0"/>
                <w:bCs w:val="0"/>
                <w:sz w:val="20"/>
                <w:szCs w:val="20"/>
              </w:rPr>
            </w:pPr>
            <w:r w:rsidRPr="003061C7">
              <w:rPr>
                <w:rFonts w:ascii="Calibri" w:hAnsi="Calibri"/>
                <w:b w:val="0"/>
                <w:bCs w:val="0"/>
                <w:sz w:val="20"/>
                <w:szCs w:val="20"/>
              </w:rPr>
              <w:t>Притяг-</w:t>
            </w:r>
          </w:p>
          <w:p w:rsidR="00F829BA" w:rsidRPr="003061C7" w:rsidRDefault="00F829BA" w:rsidP="00B66781">
            <w:pPr>
              <w:jc w:val="center"/>
              <w:rPr>
                <w:rFonts w:ascii="Calibri" w:hAnsi="Calibri"/>
              </w:rPr>
            </w:pPr>
            <w:proofErr w:type="spellStart"/>
            <w:r w:rsidRPr="003061C7">
              <w:rPr>
                <w:rFonts w:ascii="Calibri" w:hAnsi="Calibri"/>
              </w:rPr>
              <w:t>нення</w:t>
            </w:r>
            <w:proofErr w:type="spellEnd"/>
            <w:r w:rsidRPr="003061C7">
              <w:rPr>
                <w:rFonts w:ascii="Calibri" w:hAnsi="Calibri"/>
              </w:rPr>
              <w:t xml:space="preserve"> до дисциплінарної</w:t>
            </w:r>
          </w:p>
          <w:p w:rsidR="00F829BA" w:rsidRPr="003061C7" w:rsidRDefault="00F829BA" w:rsidP="00B66781">
            <w:pPr>
              <w:jc w:val="center"/>
              <w:rPr>
                <w:rFonts w:ascii="Calibri" w:hAnsi="Calibri"/>
              </w:rPr>
            </w:pPr>
            <w:r w:rsidRPr="003061C7">
              <w:rPr>
                <w:rFonts w:ascii="Calibri" w:hAnsi="Calibri"/>
              </w:rPr>
              <w:t>відповідальності</w:t>
            </w:r>
          </w:p>
          <w:p w:rsidR="00F829BA" w:rsidRPr="003061C7" w:rsidRDefault="00F829BA" w:rsidP="00B66781">
            <w:pPr>
              <w:pStyle w:val="a3"/>
              <w:ind w:left="-277" w:firstLine="277"/>
              <w:rPr>
                <w:rFonts w:ascii="Calibri" w:hAnsi="Calibri"/>
                <w:b w:val="0"/>
                <w:bCs w:val="0"/>
                <w:sz w:val="20"/>
                <w:szCs w:val="20"/>
              </w:rPr>
            </w:pPr>
            <w:r w:rsidRPr="003061C7">
              <w:rPr>
                <w:rFonts w:ascii="Calibri" w:hAnsi="Calibri"/>
                <w:b w:val="0"/>
                <w:bCs w:val="0"/>
                <w:sz w:val="20"/>
                <w:szCs w:val="20"/>
              </w:rPr>
              <w:t>працівників     апарату</w:t>
            </w:r>
          </w:p>
          <w:p w:rsidR="00F829BA" w:rsidRPr="003061C7" w:rsidRDefault="00F829BA" w:rsidP="00B66781">
            <w:pPr>
              <w:jc w:val="center"/>
              <w:rPr>
                <w:rFonts w:ascii="Calibri" w:hAnsi="Calibri"/>
              </w:rPr>
            </w:pPr>
            <w:r w:rsidRPr="003061C7">
              <w:rPr>
                <w:rFonts w:ascii="Calibri" w:hAnsi="Calibri"/>
              </w:rPr>
              <w:t>суду</w:t>
            </w:r>
          </w:p>
          <w:p w:rsidR="00F829BA" w:rsidRPr="003061C7" w:rsidRDefault="00F829BA" w:rsidP="00B66781">
            <w:pPr>
              <w:jc w:val="center"/>
              <w:rPr>
                <w:rFonts w:ascii="Calibri" w:hAnsi="Calibri"/>
              </w:rPr>
            </w:pPr>
          </w:p>
        </w:tc>
        <w:tc>
          <w:tcPr>
            <w:tcW w:w="889" w:type="dxa"/>
            <w:vMerge w:val="restart"/>
          </w:tcPr>
          <w:p w:rsidR="00F829BA" w:rsidRPr="003061C7" w:rsidRDefault="00F829BA" w:rsidP="00B66781">
            <w:pPr>
              <w:pStyle w:val="a3"/>
              <w:rPr>
                <w:rFonts w:ascii="Calibri" w:hAnsi="Calibri"/>
                <w:b w:val="0"/>
                <w:bCs w:val="0"/>
                <w:sz w:val="20"/>
                <w:szCs w:val="20"/>
              </w:rPr>
            </w:pPr>
            <w:r w:rsidRPr="003061C7">
              <w:rPr>
                <w:rFonts w:ascii="Calibri" w:hAnsi="Calibri"/>
                <w:b w:val="0"/>
                <w:bCs w:val="0"/>
                <w:sz w:val="20"/>
                <w:szCs w:val="20"/>
              </w:rPr>
              <w:t>інше</w:t>
            </w:r>
          </w:p>
        </w:tc>
      </w:tr>
      <w:tr w:rsidR="00F829BA" w:rsidRPr="003061C7">
        <w:trPr>
          <w:cantSplit/>
          <w:trHeight w:val="925"/>
        </w:trPr>
        <w:tc>
          <w:tcPr>
            <w:tcW w:w="821" w:type="dxa"/>
            <w:vMerge/>
          </w:tcPr>
          <w:p w:rsidR="00F829BA" w:rsidRPr="003061C7" w:rsidRDefault="00F829BA" w:rsidP="00B66781">
            <w:pPr>
              <w:pStyle w:val="a3"/>
              <w:rPr>
                <w:rFonts w:ascii="Calibri" w:hAnsi="Calibri"/>
                <w:b w:val="0"/>
                <w:bCs w:val="0"/>
                <w:sz w:val="20"/>
                <w:szCs w:val="20"/>
              </w:rPr>
            </w:pPr>
          </w:p>
        </w:tc>
        <w:tc>
          <w:tcPr>
            <w:tcW w:w="699" w:type="dxa"/>
            <w:vMerge/>
          </w:tcPr>
          <w:p w:rsidR="00F829BA" w:rsidRPr="003061C7" w:rsidRDefault="00F829BA" w:rsidP="00B66781">
            <w:pPr>
              <w:pStyle w:val="a3"/>
              <w:rPr>
                <w:rFonts w:ascii="Calibri" w:hAnsi="Calibri"/>
                <w:b w:val="0"/>
                <w:bCs w:val="0"/>
                <w:sz w:val="20"/>
                <w:szCs w:val="20"/>
              </w:rPr>
            </w:pPr>
          </w:p>
        </w:tc>
        <w:tc>
          <w:tcPr>
            <w:tcW w:w="820" w:type="dxa"/>
            <w:vMerge/>
          </w:tcPr>
          <w:p w:rsidR="00F829BA" w:rsidRPr="003061C7" w:rsidRDefault="00F829BA" w:rsidP="00B66781">
            <w:pPr>
              <w:pStyle w:val="a3"/>
              <w:rPr>
                <w:rFonts w:ascii="Calibri" w:hAnsi="Calibri"/>
                <w:b w:val="0"/>
                <w:bCs w:val="0"/>
                <w:sz w:val="20"/>
                <w:szCs w:val="20"/>
              </w:rPr>
            </w:pPr>
          </w:p>
        </w:tc>
        <w:tc>
          <w:tcPr>
            <w:tcW w:w="1620" w:type="dxa"/>
          </w:tcPr>
          <w:p w:rsidR="00F829BA" w:rsidRPr="003061C7" w:rsidRDefault="00F829BA" w:rsidP="00B66781">
            <w:pPr>
              <w:pStyle w:val="a3"/>
              <w:rPr>
                <w:rFonts w:ascii="Calibri" w:hAnsi="Calibri"/>
                <w:b w:val="0"/>
                <w:bCs w:val="0"/>
                <w:sz w:val="20"/>
                <w:szCs w:val="20"/>
              </w:rPr>
            </w:pPr>
            <w:r w:rsidRPr="003061C7">
              <w:rPr>
                <w:rFonts w:ascii="Calibri" w:hAnsi="Calibri"/>
                <w:b w:val="0"/>
                <w:bCs w:val="0"/>
                <w:sz w:val="20"/>
                <w:szCs w:val="20"/>
              </w:rPr>
              <w:t>відповідь</w:t>
            </w:r>
          </w:p>
          <w:p w:rsidR="00F829BA" w:rsidRPr="003061C7" w:rsidRDefault="00F829BA" w:rsidP="00B66781">
            <w:pPr>
              <w:pStyle w:val="a4"/>
              <w:jc w:val="center"/>
              <w:rPr>
                <w:rFonts w:ascii="Calibri" w:hAnsi="Calibri"/>
                <w:sz w:val="20"/>
                <w:szCs w:val="20"/>
              </w:rPr>
            </w:pPr>
            <w:r w:rsidRPr="003061C7">
              <w:rPr>
                <w:rFonts w:ascii="Calibri" w:hAnsi="Calibri"/>
                <w:sz w:val="20"/>
                <w:szCs w:val="20"/>
              </w:rPr>
              <w:t>надано судом</w:t>
            </w:r>
          </w:p>
          <w:p w:rsidR="00F829BA" w:rsidRPr="003061C7" w:rsidRDefault="00F829BA" w:rsidP="00B66781">
            <w:pPr>
              <w:jc w:val="center"/>
              <w:rPr>
                <w:rFonts w:ascii="Calibri" w:hAnsi="Calibri"/>
              </w:rPr>
            </w:pPr>
          </w:p>
        </w:tc>
        <w:tc>
          <w:tcPr>
            <w:tcW w:w="1260" w:type="dxa"/>
          </w:tcPr>
          <w:p w:rsidR="00F829BA" w:rsidRPr="003061C7" w:rsidRDefault="00F829BA" w:rsidP="00B66781">
            <w:pPr>
              <w:pStyle w:val="a3"/>
              <w:rPr>
                <w:rFonts w:ascii="Calibri" w:hAnsi="Calibri"/>
                <w:b w:val="0"/>
                <w:bCs w:val="0"/>
                <w:sz w:val="20"/>
                <w:szCs w:val="20"/>
              </w:rPr>
            </w:pPr>
            <w:r w:rsidRPr="003061C7">
              <w:rPr>
                <w:rFonts w:ascii="Calibri" w:hAnsi="Calibri"/>
                <w:b w:val="0"/>
                <w:bCs w:val="0"/>
                <w:sz w:val="20"/>
                <w:szCs w:val="20"/>
              </w:rPr>
              <w:t>надіслано за належністю</w:t>
            </w:r>
          </w:p>
          <w:p w:rsidR="00F829BA" w:rsidRPr="003061C7" w:rsidRDefault="00F829BA" w:rsidP="00B66781">
            <w:pPr>
              <w:pStyle w:val="a3"/>
              <w:ind w:left="-288"/>
              <w:rPr>
                <w:rFonts w:ascii="Calibri" w:hAnsi="Calibri"/>
                <w:b w:val="0"/>
                <w:bCs w:val="0"/>
                <w:sz w:val="20"/>
                <w:szCs w:val="20"/>
              </w:rPr>
            </w:pPr>
          </w:p>
        </w:tc>
        <w:tc>
          <w:tcPr>
            <w:tcW w:w="865" w:type="dxa"/>
            <w:vMerge/>
          </w:tcPr>
          <w:p w:rsidR="00F829BA" w:rsidRPr="003061C7" w:rsidRDefault="00F829BA" w:rsidP="00B66781">
            <w:pPr>
              <w:pStyle w:val="a3"/>
              <w:rPr>
                <w:rFonts w:ascii="Calibri" w:hAnsi="Calibri"/>
                <w:b w:val="0"/>
                <w:bCs w:val="0"/>
                <w:sz w:val="20"/>
                <w:szCs w:val="20"/>
              </w:rPr>
            </w:pPr>
          </w:p>
        </w:tc>
        <w:tc>
          <w:tcPr>
            <w:tcW w:w="755" w:type="dxa"/>
            <w:vMerge/>
          </w:tcPr>
          <w:p w:rsidR="00F829BA" w:rsidRPr="003061C7" w:rsidRDefault="00F829BA" w:rsidP="00B66781">
            <w:pPr>
              <w:pStyle w:val="a3"/>
              <w:rPr>
                <w:rFonts w:ascii="Calibri" w:hAnsi="Calibri"/>
                <w:b w:val="0"/>
                <w:bCs w:val="0"/>
                <w:sz w:val="20"/>
                <w:szCs w:val="20"/>
              </w:rPr>
            </w:pPr>
          </w:p>
        </w:tc>
        <w:tc>
          <w:tcPr>
            <w:tcW w:w="720" w:type="dxa"/>
            <w:vMerge/>
          </w:tcPr>
          <w:p w:rsidR="00F829BA" w:rsidRPr="003061C7" w:rsidRDefault="00F829BA" w:rsidP="00B66781">
            <w:pPr>
              <w:pStyle w:val="a3"/>
              <w:rPr>
                <w:rFonts w:ascii="Calibri" w:hAnsi="Calibri"/>
                <w:b w:val="0"/>
                <w:bCs w:val="0"/>
                <w:sz w:val="20"/>
                <w:szCs w:val="20"/>
              </w:rPr>
            </w:pPr>
          </w:p>
        </w:tc>
        <w:tc>
          <w:tcPr>
            <w:tcW w:w="1080" w:type="dxa"/>
            <w:vMerge/>
          </w:tcPr>
          <w:p w:rsidR="00F829BA" w:rsidRPr="003061C7" w:rsidRDefault="00F829BA" w:rsidP="00B66781">
            <w:pPr>
              <w:pStyle w:val="a3"/>
              <w:rPr>
                <w:rFonts w:ascii="Calibri" w:hAnsi="Calibri"/>
                <w:b w:val="0"/>
                <w:bCs w:val="0"/>
                <w:sz w:val="20"/>
                <w:szCs w:val="20"/>
              </w:rPr>
            </w:pPr>
          </w:p>
        </w:tc>
        <w:tc>
          <w:tcPr>
            <w:tcW w:w="1451" w:type="dxa"/>
            <w:vMerge/>
          </w:tcPr>
          <w:p w:rsidR="00F829BA" w:rsidRPr="003061C7" w:rsidRDefault="00F829BA" w:rsidP="00B66781">
            <w:pPr>
              <w:pStyle w:val="a3"/>
              <w:rPr>
                <w:rFonts w:ascii="Calibri" w:hAnsi="Calibri"/>
                <w:b w:val="0"/>
                <w:bCs w:val="0"/>
                <w:sz w:val="20"/>
                <w:szCs w:val="20"/>
              </w:rPr>
            </w:pPr>
          </w:p>
        </w:tc>
        <w:tc>
          <w:tcPr>
            <w:tcW w:w="889" w:type="dxa"/>
            <w:vMerge/>
          </w:tcPr>
          <w:p w:rsidR="00F829BA" w:rsidRPr="003061C7" w:rsidRDefault="00F829BA" w:rsidP="00B66781">
            <w:pPr>
              <w:pStyle w:val="a3"/>
              <w:rPr>
                <w:rFonts w:ascii="Calibri" w:hAnsi="Calibri"/>
                <w:b w:val="0"/>
                <w:bCs w:val="0"/>
                <w:sz w:val="20"/>
                <w:szCs w:val="20"/>
              </w:rPr>
            </w:pPr>
          </w:p>
        </w:tc>
      </w:tr>
      <w:tr w:rsidR="00F829BA" w:rsidRPr="003061C7">
        <w:trPr>
          <w:cantSplit/>
        </w:trPr>
        <w:tc>
          <w:tcPr>
            <w:tcW w:w="821" w:type="dxa"/>
            <w:vMerge/>
          </w:tcPr>
          <w:p w:rsidR="00F829BA" w:rsidRPr="003061C7" w:rsidRDefault="00F829BA" w:rsidP="00B66781">
            <w:pPr>
              <w:pStyle w:val="a3"/>
              <w:rPr>
                <w:rFonts w:ascii="Calibri" w:hAnsi="Calibri"/>
                <w:b w:val="0"/>
                <w:bCs w:val="0"/>
                <w:sz w:val="20"/>
                <w:szCs w:val="20"/>
              </w:rPr>
            </w:pPr>
          </w:p>
        </w:tc>
        <w:tc>
          <w:tcPr>
            <w:tcW w:w="699" w:type="dxa"/>
          </w:tcPr>
          <w:p w:rsidR="00F829BA" w:rsidRPr="003061C7" w:rsidRDefault="00F829BA" w:rsidP="00B66781">
            <w:pPr>
              <w:pStyle w:val="a3"/>
              <w:rPr>
                <w:rFonts w:ascii="Calibri" w:hAnsi="Calibri"/>
                <w:b w:val="0"/>
                <w:bCs w:val="0"/>
                <w:sz w:val="20"/>
                <w:szCs w:val="20"/>
              </w:rPr>
            </w:pPr>
            <w:r w:rsidRPr="003061C7">
              <w:rPr>
                <w:rFonts w:ascii="Calibri" w:hAnsi="Calibri"/>
                <w:b w:val="0"/>
                <w:bCs w:val="0"/>
                <w:sz w:val="20"/>
                <w:szCs w:val="20"/>
              </w:rPr>
              <w:t>1</w:t>
            </w:r>
          </w:p>
        </w:tc>
        <w:tc>
          <w:tcPr>
            <w:tcW w:w="820" w:type="dxa"/>
          </w:tcPr>
          <w:p w:rsidR="00F829BA" w:rsidRPr="003061C7" w:rsidRDefault="00F829BA" w:rsidP="00B66781">
            <w:pPr>
              <w:pStyle w:val="a3"/>
              <w:rPr>
                <w:rFonts w:ascii="Calibri" w:hAnsi="Calibri"/>
                <w:b w:val="0"/>
                <w:bCs w:val="0"/>
                <w:sz w:val="20"/>
                <w:szCs w:val="20"/>
              </w:rPr>
            </w:pPr>
            <w:r w:rsidRPr="003061C7">
              <w:rPr>
                <w:rFonts w:ascii="Calibri" w:hAnsi="Calibri"/>
                <w:b w:val="0"/>
                <w:bCs w:val="0"/>
                <w:sz w:val="20"/>
                <w:szCs w:val="20"/>
              </w:rPr>
              <w:t>2</w:t>
            </w:r>
          </w:p>
        </w:tc>
        <w:tc>
          <w:tcPr>
            <w:tcW w:w="1620" w:type="dxa"/>
          </w:tcPr>
          <w:p w:rsidR="00F829BA" w:rsidRPr="003061C7" w:rsidRDefault="00F829BA" w:rsidP="00B66781">
            <w:pPr>
              <w:pStyle w:val="a3"/>
              <w:rPr>
                <w:rFonts w:ascii="Calibri" w:hAnsi="Calibri"/>
                <w:b w:val="0"/>
                <w:bCs w:val="0"/>
                <w:sz w:val="20"/>
                <w:szCs w:val="20"/>
              </w:rPr>
            </w:pPr>
            <w:r w:rsidRPr="003061C7">
              <w:rPr>
                <w:rFonts w:ascii="Calibri" w:hAnsi="Calibri"/>
                <w:b w:val="0"/>
                <w:bCs w:val="0"/>
                <w:sz w:val="20"/>
                <w:szCs w:val="20"/>
              </w:rPr>
              <w:t>3</w:t>
            </w:r>
          </w:p>
        </w:tc>
        <w:tc>
          <w:tcPr>
            <w:tcW w:w="1260" w:type="dxa"/>
          </w:tcPr>
          <w:p w:rsidR="00F829BA" w:rsidRPr="003061C7" w:rsidRDefault="00F829BA" w:rsidP="00B66781">
            <w:pPr>
              <w:pStyle w:val="a3"/>
              <w:rPr>
                <w:rFonts w:ascii="Calibri" w:hAnsi="Calibri"/>
                <w:b w:val="0"/>
                <w:bCs w:val="0"/>
                <w:sz w:val="20"/>
                <w:szCs w:val="20"/>
              </w:rPr>
            </w:pPr>
            <w:r w:rsidRPr="003061C7">
              <w:rPr>
                <w:rFonts w:ascii="Calibri" w:hAnsi="Calibri"/>
                <w:b w:val="0"/>
                <w:bCs w:val="0"/>
                <w:sz w:val="20"/>
                <w:szCs w:val="20"/>
              </w:rPr>
              <w:t>4</w:t>
            </w:r>
          </w:p>
          <w:p w:rsidR="00F829BA" w:rsidRPr="003061C7" w:rsidRDefault="00F829BA" w:rsidP="00B66781">
            <w:pPr>
              <w:pStyle w:val="a3"/>
              <w:rPr>
                <w:rFonts w:ascii="Calibri" w:hAnsi="Calibri"/>
                <w:b w:val="0"/>
                <w:bCs w:val="0"/>
                <w:sz w:val="20"/>
                <w:szCs w:val="20"/>
              </w:rPr>
            </w:pPr>
          </w:p>
        </w:tc>
        <w:tc>
          <w:tcPr>
            <w:tcW w:w="865" w:type="dxa"/>
          </w:tcPr>
          <w:p w:rsidR="00F829BA" w:rsidRPr="003061C7" w:rsidRDefault="00F829BA" w:rsidP="00B66781">
            <w:pPr>
              <w:pStyle w:val="a3"/>
              <w:rPr>
                <w:rFonts w:ascii="Calibri" w:hAnsi="Calibri"/>
                <w:b w:val="0"/>
                <w:bCs w:val="0"/>
                <w:sz w:val="20"/>
                <w:szCs w:val="20"/>
              </w:rPr>
            </w:pPr>
            <w:r w:rsidRPr="003061C7">
              <w:rPr>
                <w:rFonts w:ascii="Calibri" w:hAnsi="Calibri"/>
                <w:b w:val="0"/>
                <w:bCs w:val="0"/>
                <w:sz w:val="20"/>
                <w:szCs w:val="20"/>
              </w:rPr>
              <w:t>5</w:t>
            </w:r>
          </w:p>
        </w:tc>
        <w:tc>
          <w:tcPr>
            <w:tcW w:w="755" w:type="dxa"/>
          </w:tcPr>
          <w:p w:rsidR="00F829BA" w:rsidRPr="003061C7" w:rsidRDefault="00F829BA" w:rsidP="00B66781">
            <w:pPr>
              <w:pStyle w:val="a3"/>
              <w:rPr>
                <w:rFonts w:ascii="Calibri" w:hAnsi="Calibri"/>
                <w:b w:val="0"/>
                <w:bCs w:val="0"/>
                <w:sz w:val="20"/>
                <w:szCs w:val="20"/>
              </w:rPr>
            </w:pPr>
            <w:r w:rsidRPr="003061C7">
              <w:rPr>
                <w:rFonts w:ascii="Calibri" w:hAnsi="Calibri"/>
                <w:b w:val="0"/>
                <w:bCs w:val="0"/>
                <w:sz w:val="20"/>
                <w:szCs w:val="20"/>
              </w:rPr>
              <w:t>6</w:t>
            </w:r>
          </w:p>
        </w:tc>
        <w:tc>
          <w:tcPr>
            <w:tcW w:w="720" w:type="dxa"/>
          </w:tcPr>
          <w:p w:rsidR="00F829BA" w:rsidRPr="003061C7" w:rsidRDefault="00F829BA" w:rsidP="00B66781">
            <w:pPr>
              <w:pStyle w:val="a3"/>
              <w:rPr>
                <w:rFonts w:ascii="Calibri" w:hAnsi="Calibri"/>
                <w:b w:val="0"/>
                <w:bCs w:val="0"/>
                <w:sz w:val="20"/>
                <w:szCs w:val="20"/>
              </w:rPr>
            </w:pPr>
            <w:r w:rsidRPr="003061C7">
              <w:rPr>
                <w:rFonts w:ascii="Calibri" w:hAnsi="Calibri"/>
                <w:b w:val="0"/>
                <w:bCs w:val="0"/>
                <w:sz w:val="20"/>
                <w:szCs w:val="20"/>
              </w:rPr>
              <w:t>7</w:t>
            </w:r>
          </w:p>
        </w:tc>
        <w:tc>
          <w:tcPr>
            <w:tcW w:w="1080" w:type="dxa"/>
          </w:tcPr>
          <w:p w:rsidR="00F829BA" w:rsidRPr="003061C7" w:rsidRDefault="00F829BA" w:rsidP="00B66781">
            <w:pPr>
              <w:pStyle w:val="a3"/>
              <w:rPr>
                <w:rFonts w:ascii="Calibri" w:hAnsi="Calibri"/>
                <w:b w:val="0"/>
                <w:bCs w:val="0"/>
                <w:sz w:val="20"/>
                <w:szCs w:val="20"/>
              </w:rPr>
            </w:pPr>
            <w:r w:rsidRPr="003061C7">
              <w:rPr>
                <w:rFonts w:ascii="Calibri" w:hAnsi="Calibri"/>
                <w:b w:val="0"/>
                <w:bCs w:val="0"/>
                <w:sz w:val="20"/>
                <w:szCs w:val="20"/>
              </w:rPr>
              <w:t>8</w:t>
            </w:r>
          </w:p>
        </w:tc>
        <w:tc>
          <w:tcPr>
            <w:tcW w:w="1451" w:type="dxa"/>
          </w:tcPr>
          <w:p w:rsidR="00F829BA" w:rsidRPr="003061C7" w:rsidRDefault="00F829BA" w:rsidP="00B66781">
            <w:pPr>
              <w:pStyle w:val="a3"/>
              <w:rPr>
                <w:rFonts w:ascii="Calibri" w:hAnsi="Calibri"/>
                <w:b w:val="0"/>
                <w:bCs w:val="0"/>
                <w:sz w:val="20"/>
                <w:szCs w:val="20"/>
              </w:rPr>
            </w:pPr>
            <w:r w:rsidRPr="003061C7">
              <w:rPr>
                <w:rFonts w:ascii="Calibri" w:hAnsi="Calibri"/>
                <w:b w:val="0"/>
                <w:bCs w:val="0"/>
                <w:sz w:val="20"/>
                <w:szCs w:val="20"/>
              </w:rPr>
              <w:t>9</w:t>
            </w:r>
          </w:p>
          <w:p w:rsidR="00F829BA" w:rsidRPr="003061C7" w:rsidRDefault="00F829BA" w:rsidP="00B66781">
            <w:pPr>
              <w:pStyle w:val="a3"/>
              <w:rPr>
                <w:rFonts w:ascii="Calibri" w:hAnsi="Calibri"/>
                <w:b w:val="0"/>
                <w:bCs w:val="0"/>
                <w:sz w:val="20"/>
                <w:szCs w:val="20"/>
              </w:rPr>
            </w:pPr>
          </w:p>
        </w:tc>
        <w:tc>
          <w:tcPr>
            <w:tcW w:w="889" w:type="dxa"/>
          </w:tcPr>
          <w:p w:rsidR="00F829BA" w:rsidRPr="003061C7" w:rsidRDefault="00F829BA" w:rsidP="00B66781">
            <w:pPr>
              <w:pStyle w:val="a3"/>
              <w:rPr>
                <w:rFonts w:ascii="Calibri" w:hAnsi="Calibri"/>
                <w:b w:val="0"/>
                <w:bCs w:val="0"/>
                <w:sz w:val="20"/>
                <w:szCs w:val="20"/>
              </w:rPr>
            </w:pPr>
            <w:r w:rsidRPr="003061C7">
              <w:rPr>
                <w:rFonts w:ascii="Calibri" w:hAnsi="Calibri"/>
                <w:b w:val="0"/>
                <w:bCs w:val="0"/>
                <w:sz w:val="20"/>
                <w:szCs w:val="20"/>
              </w:rPr>
              <w:t>10</w:t>
            </w:r>
          </w:p>
        </w:tc>
      </w:tr>
      <w:tr w:rsidR="00866A48" w:rsidRPr="003061C7" w:rsidTr="00D273CF">
        <w:trPr>
          <w:cantSplit/>
          <w:trHeight w:val="70"/>
        </w:trPr>
        <w:tc>
          <w:tcPr>
            <w:tcW w:w="821" w:type="dxa"/>
          </w:tcPr>
          <w:p w:rsidR="00866A48" w:rsidRPr="003061C7" w:rsidRDefault="00866A48" w:rsidP="00B66781">
            <w:pPr>
              <w:jc w:val="center"/>
              <w:rPr>
                <w:rFonts w:ascii="Calibri" w:hAnsi="Calibri"/>
              </w:rPr>
            </w:pPr>
            <w:r w:rsidRPr="003061C7">
              <w:rPr>
                <w:rFonts w:ascii="Calibri" w:hAnsi="Calibri"/>
              </w:rPr>
              <w:t>Попередній аналогічний звітний період</w:t>
            </w:r>
          </w:p>
          <w:p w:rsidR="00866A48" w:rsidRPr="003061C7" w:rsidRDefault="00866A48" w:rsidP="00B66781">
            <w:pPr>
              <w:jc w:val="center"/>
              <w:rPr>
                <w:rFonts w:ascii="Calibri" w:hAnsi="Calibri"/>
              </w:rPr>
            </w:pPr>
          </w:p>
        </w:tc>
        <w:tc>
          <w:tcPr>
            <w:tcW w:w="699" w:type="dxa"/>
          </w:tcPr>
          <w:p w:rsidR="00866A48" w:rsidRDefault="00866A48" w:rsidP="006E30B3">
            <w:pPr>
              <w:pStyle w:val="a3"/>
              <w:rPr>
                <w:rFonts w:ascii="Calibri" w:hAnsi="Calibri"/>
                <w:b w:val="0"/>
                <w:bCs w:val="0"/>
                <w:sz w:val="20"/>
                <w:szCs w:val="20"/>
              </w:rPr>
            </w:pPr>
          </w:p>
          <w:p w:rsidR="00866A48" w:rsidRPr="00575BAE" w:rsidRDefault="00866A48" w:rsidP="006E30B3">
            <w:pPr>
              <w:jc w:val="center"/>
            </w:pPr>
            <w:r>
              <w:t>112</w:t>
            </w:r>
          </w:p>
        </w:tc>
        <w:tc>
          <w:tcPr>
            <w:tcW w:w="820" w:type="dxa"/>
          </w:tcPr>
          <w:p w:rsidR="00866A48" w:rsidRDefault="00866A48" w:rsidP="006E30B3">
            <w:pPr>
              <w:pStyle w:val="a3"/>
              <w:rPr>
                <w:rFonts w:ascii="Calibri" w:hAnsi="Calibri"/>
                <w:b w:val="0"/>
                <w:bCs w:val="0"/>
                <w:sz w:val="20"/>
                <w:szCs w:val="20"/>
              </w:rPr>
            </w:pPr>
          </w:p>
          <w:p w:rsidR="00866A48" w:rsidRPr="00575BAE" w:rsidRDefault="00866A48" w:rsidP="006E30B3">
            <w:pPr>
              <w:jc w:val="center"/>
            </w:pPr>
            <w:r>
              <w:t>112</w:t>
            </w:r>
          </w:p>
        </w:tc>
        <w:tc>
          <w:tcPr>
            <w:tcW w:w="1620" w:type="dxa"/>
          </w:tcPr>
          <w:p w:rsidR="00866A48" w:rsidRDefault="00866A48" w:rsidP="006E30B3">
            <w:pPr>
              <w:pStyle w:val="a3"/>
              <w:rPr>
                <w:rFonts w:ascii="Calibri" w:hAnsi="Calibri"/>
                <w:b w:val="0"/>
                <w:bCs w:val="0"/>
                <w:sz w:val="20"/>
                <w:szCs w:val="20"/>
              </w:rPr>
            </w:pPr>
          </w:p>
          <w:p w:rsidR="00866A48" w:rsidRPr="00575BAE" w:rsidRDefault="00866A48" w:rsidP="006E30B3">
            <w:pPr>
              <w:jc w:val="center"/>
            </w:pPr>
            <w:r>
              <w:t>112</w:t>
            </w:r>
          </w:p>
        </w:tc>
        <w:tc>
          <w:tcPr>
            <w:tcW w:w="1260" w:type="dxa"/>
          </w:tcPr>
          <w:p w:rsidR="00866A48" w:rsidRDefault="00866A48" w:rsidP="006E30B3">
            <w:pPr>
              <w:pStyle w:val="a3"/>
              <w:rPr>
                <w:rFonts w:ascii="Calibri" w:hAnsi="Calibri"/>
                <w:b w:val="0"/>
                <w:bCs w:val="0"/>
                <w:sz w:val="20"/>
                <w:szCs w:val="20"/>
              </w:rPr>
            </w:pPr>
          </w:p>
          <w:p w:rsidR="00866A48" w:rsidRPr="00575BAE" w:rsidRDefault="00866A48" w:rsidP="006E30B3">
            <w:pPr>
              <w:jc w:val="center"/>
            </w:pPr>
            <w:r>
              <w:t>-</w:t>
            </w:r>
          </w:p>
        </w:tc>
        <w:tc>
          <w:tcPr>
            <w:tcW w:w="865" w:type="dxa"/>
          </w:tcPr>
          <w:p w:rsidR="00866A48" w:rsidRDefault="00866A48" w:rsidP="006E30B3">
            <w:pPr>
              <w:pStyle w:val="a3"/>
              <w:rPr>
                <w:rFonts w:ascii="Calibri" w:hAnsi="Calibri"/>
                <w:b w:val="0"/>
                <w:bCs w:val="0"/>
                <w:sz w:val="20"/>
                <w:szCs w:val="20"/>
              </w:rPr>
            </w:pPr>
          </w:p>
          <w:p w:rsidR="00866A48" w:rsidRPr="00575BAE" w:rsidRDefault="00866A48" w:rsidP="006E30B3">
            <w:pPr>
              <w:jc w:val="center"/>
            </w:pPr>
            <w:r>
              <w:t>-</w:t>
            </w:r>
          </w:p>
        </w:tc>
        <w:tc>
          <w:tcPr>
            <w:tcW w:w="755" w:type="dxa"/>
          </w:tcPr>
          <w:p w:rsidR="00866A48" w:rsidRDefault="00866A48" w:rsidP="006E30B3">
            <w:pPr>
              <w:jc w:val="center"/>
              <w:rPr>
                <w:rFonts w:ascii="Calibri" w:hAnsi="Calibri"/>
              </w:rPr>
            </w:pPr>
          </w:p>
          <w:p w:rsidR="00866A48" w:rsidRPr="00575BAE" w:rsidRDefault="00866A48" w:rsidP="006E30B3">
            <w:pPr>
              <w:jc w:val="center"/>
            </w:pPr>
            <w:r>
              <w:t>-</w:t>
            </w:r>
          </w:p>
        </w:tc>
        <w:tc>
          <w:tcPr>
            <w:tcW w:w="720" w:type="dxa"/>
          </w:tcPr>
          <w:p w:rsidR="00866A48" w:rsidRDefault="00866A48" w:rsidP="006E30B3">
            <w:pPr>
              <w:pStyle w:val="a3"/>
              <w:rPr>
                <w:rFonts w:ascii="Calibri" w:hAnsi="Calibri"/>
                <w:b w:val="0"/>
                <w:bCs w:val="0"/>
                <w:sz w:val="20"/>
                <w:szCs w:val="20"/>
              </w:rPr>
            </w:pPr>
          </w:p>
          <w:p w:rsidR="00866A48" w:rsidRPr="00575BAE" w:rsidRDefault="00866A48" w:rsidP="006E30B3">
            <w:pPr>
              <w:jc w:val="center"/>
            </w:pPr>
            <w:r>
              <w:t>6</w:t>
            </w:r>
          </w:p>
        </w:tc>
        <w:tc>
          <w:tcPr>
            <w:tcW w:w="1080" w:type="dxa"/>
          </w:tcPr>
          <w:p w:rsidR="00866A48" w:rsidRDefault="00866A48" w:rsidP="006E30B3">
            <w:pPr>
              <w:pStyle w:val="a3"/>
              <w:rPr>
                <w:rFonts w:ascii="Calibri" w:hAnsi="Calibri"/>
                <w:b w:val="0"/>
                <w:bCs w:val="0"/>
                <w:sz w:val="20"/>
                <w:szCs w:val="20"/>
              </w:rPr>
            </w:pPr>
          </w:p>
          <w:p w:rsidR="00866A48" w:rsidRPr="00575BAE" w:rsidRDefault="00866A48" w:rsidP="006E30B3">
            <w:pPr>
              <w:jc w:val="center"/>
            </w:pPr>
            <w:r>
              <w:t>106</w:t>
            </w:r>
          </w:p>
        </w:tc>
        <w:tc>
          <w:tcPr>
            <w:tcW w:w="1451" w:type="dxa"/>
          </w:tcPr>
          <w:p w:rsidR="00866A48" w:rsidRDefault="00866A48" w:rsidP="006E30B3">
            <w:pPr>
              <w:pStyle w:val="a3"/>
              <w:rPr>
                <w:rFonts w:ascii="Calibri" w:hAnsi="Calibri"/>
                <w:b w:val="0"/>
                <w:bCs w:val="0"/>
                <w:sz w:val="20"/>
                <w:szCs w:val="20"/>
              </w:rPr>
            </w:pPr>
          </w:p>
          <w:p w:rsidR="00866A48" w:rsidRPr="00575BAE" w:rsidRDefault="00866A48" w:rsidP="006E30B3">
            <w:pPr>
              <w:jc w:val="center"/>
            </w:pPr>
            <w:r>
              <w:t>-</w:t>
            </w:r>
          </w:p>
        </w:tc>
        <w:tc>
          <w:tcPr>
            <w:tcW w:w="889" w:type="dxa"/>
          </w:tcPr>
          <w:p w:rsidR="00866A48" w:rsidRDefault="00866A48" w:rsidP="006E30B3">
            <w:pPr>
              <w:jc w:val="center"/>
              <w:rPr>
                <w:rFonts w:ascii="Calibri" w:hAnsi="Calibri"/>
              </w:rPr>
            </w:pPr>
          </w:p>
          <w:p w:rsidR="00866A48" w:rsidRPr="003061C7" w:rsidRDefault="00866A48" w:rsidP="006E30B3">
            <w:pPr>
              <w:jc w:val="center"/>
              <w:rPr>
                <w:rFonts w:ascii="Calibri" w:hAnsi="Calibri"/>
              </w:rPr>
            </w:pPr>
            <w:r>
              <w:rPr>
                <w:rFonts w:ascii="Calibri" w:hAnsi="Calibri"/>
              </w:rPr>
              <w:t>-</w:t>
            </w:r>
          </w:p>
        </w:tc>
      </w:tr>
      <w:tr w:rsidR="00F829BA" w:rsidRPr="003061C7" w:rsidTr="00D273CF">
        <w:trPr>
          <w:cantSplit/>
          <w:trHeight w:val="1478"/>
        </w:trPr>
        <w:tc>
          <w:tcPr>
            <w:tcW w:w="821" w:type="dxa"/>
          </w:tcPr>
          <w:p w:rsidR="00F829BA" w:rsidRPr="003061C7" w:rsidRDefault="00F829BA" w:rsidP="00B66781">
            <w:pPr>
              <w:jc w:val="center"/>
              <w:rPr>
                <w:rFonts w:ascii="Calibri" w:hAnsi="Calibri"/>
              </w:rPr>
            </w:pPr>
            <w:bookmarkStart w:id="0" w:name="_GoBack" w:colFirst="5" w:colLast="11"/>
          </w:p>
          <w:p w:rsidR="00F829BA" w:rsidRPr="003061C7" w:rsidRDefault="00F829BA" w:rsidP="00B66781">
            <w:pPr>
              <w:jc w:val="center"/>
              <w:rPr>
                <w:rFonts w:ascii="Calibri" w:hAnsi="Calibri"/>
              </w:rPr>
            </w:pPr>
            <w:r w:rsidRPr="003061C7">
              <w:rPr>
                <w:rFonts w:ascii="Calibri" w:hAnsi="Calibri"/>
              </w:rPr>
              <w:t>Звітний період</w:t>
            </w:r>
          </w:p>
          <w:p w:rsidR="00F829BA" w:rsidRPr="003061C7" w:rsidRDefault="00F829BA" w:rsidP="00B66781">
            <w:pPr>
              <w:jc w:val="center"/>
              <w:rPr>
                <w:rFonts w:ascii="Calibri" w:hAnsi="Calibri"/>
              </w:rPr>
            </w:pPr>
          </w:p>
          <w:p w:rsidR="00F829BA" w:rsidRPr="003061C7" w:rsidRDefault="00F829BA" w:rsidP="00B66781">
            <w:pPr>
              <w:jc w:val="center"/>
              <w:rPr>
                <w:rFonts w:ascii="Calibri" w:hAnsi="Calibri"/>
              </w:rPr>
            </w:pPr>
          </w:p>
          <w:p w:rsidR="00F829BA" w:rsidRPr="003061C7" w:rsidRDefault="00F829BA" w:rsidP="00B66781">
            <w:pPr>
              <w:jc w:val="center"/>
              <w:rPr>
                <w:rFonts w:ascii="Calibri" w:hAnsi="Calibri"/>
              </w:rPr>
            </w:pPr>
          </w:p>
        </w:tc>
        <w:tc>
          <w:tcPr>
            <w:tcW w:w="699" w:type="dxa"/>
          </w:tcPr>
          <w:p w:rsidR="00F829BA" w:rsidRDefault="00F829BA" w:rsidP="00AD2B26">
            <w:pPr>
              <w:pStyle w:val="a3"/>
              <w:rPr>
                <w:rFonts w:ascii="Calibri" w:hAnsi="Calibri"/>
                <w:b w:val="0"/>
                <w:bCs w:val="0"/>
                <w:sz w:val="20"/>
                <w:szCs w:val="20"/>
              </w:rPr>
            </w:pPr>
          </w:p>
          <w:p w:rsidR="00F829BA" w:rsidRPr="00575BAE" w:rsidRDefault="00866A48" w:rsidP="00AD2B26">
            <w:pPr>
              <w:jc w:val="center"/>
            </w:pPr>
            <w:r>
              <w:t>46</w:t>
            </w:r>
          </w:p>
        </w:tc>
        <w:tc>
          <w:tcPr>
            <w:tcW w:w="820" w:type="dxa"/>
          </w:tcPr>
          <w:p w:rsidR="00F829BA" w:rsidRDefault="00F829BA" w:rsidP="00AD2B26">
            <w:pPr>
              <w:pStyle w:val="a3"/>
              <w:rPr>
                <w:rFonts w:ascii="Calibri" w:hAnsi="Calibri"/>
                <w:b w:val="0"/>
                <w:bCs w:val="0"/>
                <w:sz w:val="20"/>
                <w:szCs w:val="20"/>
              </w:rPr>
            </w:pPr>
          </w:p>
          <w:p w:rsidR="00F829BA" w:rsidRPr="00575BAE" w:rsidRDefault="00866A48" w:rsidP="00AD2B26">
            <w:pPr>
              <w:jc w:val="center"/>
            </w:pPr>
            <w:r>
              <w:t>46</w:t>
            </w:r>
          </w:p>
        </w:tc>
        <w:tc>
          <w:tcPr>
            <w:tcW w:w="1620" w:type="dxa"/>
          </w:tcPr>
          <w:p w:rsidR="00F829BA" w:rsidRDefault="00F829BA" w:rsidP="00AD2B26">
            <w:pPr>
              <w:pStyle w:val="a3"/>
              <w:rPr>
                <w:rFonts w:ascii="Calibri" w:hAnsi="Calibri"/>
                <w:b w:val="0"/>
                <w:bCs w:val="0"/>
                <w:sz w:val="20"/>
                <w:szCs w:val="20"/>
              </w:rPr>
            </w:pPr>
          </w:p>
          <w:p w:rsidR="00F829BA" w:rsidRPr="00575BAE" w:rsidRDefault="00866A48" w:rsidP="00AD2B26">
            <w:pPr>
              <w:jc w:val="center"/>
            </w:pPr>
            <w:r>
              <w:t>46</w:t>
            </w:r>
          </w:p>
        </w:tc>
        <w:tc>
          <w:tcPr>
            <w:tcW w:w="1260" w:type="dxa"/>
          </w:tcPr>
          <w:p w:rsidR="00F829BA" w:rsidRDefault="00F829BA" w:rsidP="00AD2B26">
            <w:pPr>
              <w:pStyle w:val="a3"/>
              <w:rPr>
                <w:rFonts w:ascii="Calibri" w:hAnsi="Calibri"/>
                <w:b w:val="0"/>
                <w:bCs w:val="0"/>
                <w:sz w:val="20"/>
                <w:szCs w:val="20"/>
              </w:rPr>
            </w:pPr>
          </w:p>
          <w:p w:rsidR="00F829BA" w:rsidRPr="00575BAE" w:rsidRDefault="00F829BA" w:rsidP="00AD2B26">
            <w:pPr>
              <w:jc w:val="center"/>
            </w:pPr>
            <w:r>
              <w:t>-</w:t>
            </w:r>
          </w:p>
        </w:tc>
        <w:tc>
          <w:tcPr>
            <w:tcW w:w="865" w:type="dxa"/>
          </w:tcPr>
          <w:p w:rsidR="00F829BA" w:rsidRDefault="00F829BA" w:rsidP="00AD2B26">
            <w:pPr>
              <w:pStyle w:val="a3"/>
              <w:rPr>
                <w:rFonts w:ascii="Calibri" w:hAnsi="Calibri"/>
                <w:b w:val="0"/>
                <w:bCs w:val="0"/>
                <w:sz w:val="20"/>
                <w:szCs w:val="20"/>
              </w:rPr>
            </w:pPr>
          </w:p>
          <w:p w:rsidR="00F829BA" w:rsidRPr="00575BAE" w:rsidRDefault="00F829BA" w:rsidP="00AD2B26">
            <w:pPr>
              <w:jc w:val="center"/>
            </w:pPr>
            <w:r>
              <w:t>-</w:t>
            </w:r>
          </w:p>
        </w:tc>
        <w:tc>
          <w:tcPr>
            <w:tcW w:w="755" w:type="dxa"/>
          </w:tcPr>
          <w:p w:rsidR="00F829BA" w:rsidRDefault="00F829BA" w:rsidP="00AD2B26">
            <w:pPr>
              <w:jc w:val="center"/>
              <w:rPr>
                <w:rFonts w:ascii="Calibri" w:hAnsi="Calibri"/>
              </w:rPr>
            </w:pPr>
          </w:p>
          <w:p w:rsidR="00F829BA" w:rsidRPr="00575BAE" w:rsidRDefault="00F829BA" w:rsidP="00AD2B26">
            <w:pPr>
              <w:jc w:val="center"/>
            </w:pPr>
            <w:r>
              <w:t>-</w:t>
            </w:r>
          </w:p>
        </w:tc>
        <w:tc>
          <w:tcPr>
            <w:tcW w:w="720" w:type="dxa"/>
          </w:tcPr>
          <w:p w:rsidR="00F829BA" w:rsidRDefault="00F829BA" w:rsidP="00AD2B26">
            <w:pPr>
              <w:pStyle w:val="a3"/>
              <w:rPr>
                <w:rFonts w:ascii="Calibri" w:hAnsi="Calibri"/>
                <w:b w:val="0"/>
                <w:bCs w:val="0"/>
                <w:sz w:val="20"/>
                <w:szCs w:val="20"/>
              </w:rPr>
            </w:pPr>
          </w:p>
          <w:p w:rsidR="00F829BA" w:rsidRPr="00575BAE" w:rsidRDefault="0076363C" w:rsidP="00AD2B26">
            <w:pPr>
              <w:jc w:val="center"/>
            </w:pPr>
            <w:r>
              <w:t>6</w:t>
            </w:r>
          </w:p>
        </w:tc>
        <w:tc>
          <w:tcPr>
            <w:tcW w:w="1080" w:type="dxa"/>
          </w:tcPr>
          <w:p w:rsidR="00F829BA" w:rsidRDefault="00F829BA" w:rsidP="00AD2B26">
            <w:pPr>
              <w:pStyle w:val="a3"/>
              <w:rPr>
                <w:rFonts w:ascii="Calibri" w:hAnsi="Calibri"/>
                <w:b w:val="0"/>
                <w:bCs w:val="0"/>
                <w:sz w:val="20"/>
                <w:szCs w:val="20"/>
              </w:rPr>
            </w:pPr>
          </w:p>
          <w:p w:rsidR="00F829BA" w:rsidRPr="00575BAE" w:rsidRDefault="00866A48" w:rsidP="00AD2B26">
            <w:pPr>
              <w:jc w:val="center"/>
            </w:pPr>
            <w:r>
              <w:t>40</w:t>
            </w:r>
          </w:p>
        </w:tc>
        <w:tc>
          <w:tcPr>
            <w:tcW w:w="1451" w:type="dxa"/>
          </w:tcPr>
          <w:p w:rsidR="00F829BA" w:rsidRDefault="00F829BA" w:rsidP="00AD2B26">
            <w:pPr>
              <w:pStyle w:val="a3"/>
              <w:rPr>
                <w:rFonts w:ascii="Calibri" w:hAnsi="Calibri"/>
                <w:b w:val="0"/>
                <w:bCs w:val="0"/>
                <w:sz w:val="20"/>
                <w:szCs w:val="20"/>
              </w:rPr>
            </w:pPr>
          </w:p>
          <w:p w:rsidR="00F829BA" w:rsidRPr="00575BAE" w:rsidRDefault="00F829BA" w:rsidP="00AD2B26">
            <w:pPr>
              <w:jc w:val="center"/>
            </w:pPr>
            <w:r>
              <w:t>-</w:t>
            </w:r>
          </w:p>
        </w:tc>
        <w:tc>
          <w:tcPr>
            <w:tcW w:w="889" w:type="dxa"/>
          </w:tcPr>
          <w:p w:rsidR="00F829BA" w:rsidRDefault="00F829BA" w:rsidP="00AD2B26">
            <w:pPr>
              <w:jc w:val="center"/>
              <w:rPr>
                <w:rFonts w:ascii="Calibri" w:hAnsi="Calibri"/>
              </w:rPr>
            </w:pPr>
          </w:p>
          <w:p w:rsidR="00F829BA" w:rsidRPr="003061C7" w:rsidRDefault="00F829BA" w:rsidP="00AD2B26">
            <w:pPr>
              <w:jc w:val="center"/>
              <w:rPr>
                <w:rFonts w:ascii="Calibri" w:hAnsi="Calibri"/>
              </w:rPr>
            </w:pPr>
            <w:r>
              <w:rPr>
                <w:rFonts w:ascii="Calibri" w:hAnsi="Calibri"/>
              </w:rPr>
              <w:t>-</w:t>
            </w:r>
          </w:p>
        </w:tc>
      </w:tr>
      <w:bookmarkEnd w:id="0"/>
    </w:tbl>
    <w:p w:rsidR="00F829BA" w:rsidRDefault="00F829BA" w:rsidP="00DE0A46">
      <w:pPr>
        <w:rPr>
          <w:rFonts w:ascii="Calibri" w:hAnsi="Calibri"/>
        </w:rPr>
      </w:pPr>
    </w:p>
    <w:p w:rsidR="00F829BA" w:rsidRPr="003061C7" w:rsidRDefault="00F829BA" w:rsidP="00DE0A46">
      <w:pPr>
        <w:rPr>
          <w:rFonts w:ascii="Calibri" w:hAnsi="Calibri"/>
        </w:rPr>
      </w:pPr>
    </w:p>
    <w:p w:rsidR="00F829BA" w:rsidRPr="003061C7" w:rsidRDefault="00F829BA" w:rsidP="00DE0A46">
      <w:pPr>
        <w:rPr>
          <w:sz w:val="24"/>
          <w:szCs w:val="24"/>
        </w:rPr>
      </w:pPr>
    </w:p>
    <w:p w:rsidR="00F829BA" w:rsidRPr="003061C7" w:rsidRDefault="00F829BA" w:rsidP="00DE0A46">
      <w:pPr>
        <w:pStyle w:val="a3"/>
        <w:rPr>
          <w:b w:val="0"/>
          <w:bCs w:val="0"/>
          <w:i/>
          <w:iCs/>
          <w:sz w:val="24"/>
        </w:rPr>
      </w:pPr>
      <w:r w:rsidRPr="003061C7">
        <w:rPr>
          <w:b w:val="0"/>
          <w:bCs w:val="0"/>
          <w:i/>
          <w:iCs/>
          <w:sz w:val="24"/>
        </w:rPr>
        <w:t>Розділ В. Категорії скарг</w:t>
      </w:r>
    </w:p>
    <w:p w:rsidR="00F829BA" w:rsidRPr="003061C7" w:rsidRDefault="00F829BA" w:rsidP="00DE0A4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1194"/>
        <w:gridCol w:w="1312"/>
        <w:gridCol w:w="1194"/>
        <w:gridCol w:w="1094"/>
        <w:gridCol w:w="1353"/>
        <w:gridCol w:w="1190"/>
      </w:tblGrid>
      <w:tr w:rsidR="00F829BA" w:rsidRPr="003061C7" w:rsidTr="006F6D3E">
        <w:trPr>
          <w:cantSplit/>
        </w:trPr>
        <w:tc>
          <w:tcPr>
            <w:tcW w:w="1254" w:type="dxa"/>
            <w:vMerge w:val="restart"/>
          </w:tcPr>
          <w:p w:rsidR="00F829BA" w:rsidRPr="003061C7" w:rsidRDefault="00F829BA" w:rsidP="00B66781">
            <w:pPr>
              <w:jc w:val="center"/>
              <w:rPr>
                <w:rFonts w:ascii="Calibri" w:hAnsi="Calibri"/>
              </w:rPr>
            </w:pPr>
            <w:r w:rsidRPr="003061C7">
              <w:rPr>
                <w:rFonts w:ascii="Calibri" w:hAnsi="Calibri"/>
              </w:rPr>
              <w:t>Періоди звітності</w:t>
            </w:r>
          </w:p>
        </w:tc>
        <w:tc>
          <w:tcPr>
            <w:tcW w:w="7337" w:type="dxa"/>
            <w:gridSpan w:val="6"/>
          </w:tcPr>
          <w:p w:rsidR="00F829BA" w:rsidRPr="003061C7" w:rsidRDefault="00F829BA" w:rsidP="00B66781">
            <w:pPr>
              <w:jc w:val="center"/>
              <w:rPr>
                <w:rFonts w:ascii="Calibri" w:hAnsi="Calibri"/>
              </w:rPr>
            </w:pPr>
            <w:r w:rsidRPr="003061C7">
              <w:rPr>
                <w:rFonts w:ascii="Calibri" w:hAnsi="Calibri"/>
              </w:rPr>
              <w:t xml:space="preserve">Скарги отримано на (з гр. 5 </w:t>
            </w:r>
            <w:proofErr w:type="spellStart"/>
            <w:r w:rsidRPr="003061C7">
              <w:rPr>
                <w:rFonts w:ascii="Calibri" w:hAnsi="Calibri"/>
              </w:rPr>
              <w:t>розд</w:t>
            </w:r>
            <w:proofErr w:type="spellEnd"/>
            <w:r w:rsidRPr="003061C7">
              <w:rPr>
                <w:rFonts w:ascii="Calibri" w:hAnsi="Calibri"/>
              </w:rPr>
              <w:t>. А)</w:t>
            </w:r>
          </w:p>
        </w:tc>
      </w:tr>
      <w:tr w:rsidR="00F829BA" w:rsidRPr="003061C7" w:rsidTr="006F6D3E">
        <w:trPr>
          <w:cantSplit/>
        </w:trPr>
        <w:tc>
          <w:tcPr>
            <w:tcW w:w="1254" w:type="dxa"/>
            <w:vMerge/>
          </w:tcPr>
          <w:p w:rsidR="00F829BA" w:rsidRPr="003061C7" w:rsidRDefault="00F829BA" w:rsidP="00B66781">
            <w:pPr>
              <w:jc w:val="center"/>
              <w:rPr>
                <w:rFonts w:ascii="Calibri" w:hAnsi="Calibri"/>
              </w:rPr>
            </w:pPr>
          </w:p>
        </w:tc>
        <w:tc>
          <w:tcPr>
            <w:tcW w:w="2506" w:type="dxa"/>
            <w:gridSpan w:val="2"/>
          </w:tcPr>
          <w:p w:rsidR="00F829BA" w:rsidRPr="003061C7" w:rsidRDefault="00F829BA" w:rsidP="00B66781">
            <w:pPr>
              <w:jc w:val="center"/>
              <w:rPr>
                <w:rFonts w:ascii="Calibri" w:hAnsi="Calibri"/>
              </w:rPr>
            </w:pPr>
            <w:r w:rsidRPr="003061C7">
              <w:rPr>
                <w:rFonts w:ascii="Calibri" w:hAnsi="Calibri"/>
              </w:rPr>
              <w:t>Процесуальні дії суддів</w:t>
            </w:r>
          </w:p>
        </w:tc>
        <w:tc>
          <w:tcPr>
            <w:tcW w:w="2288" w:type="dxa"/>
            <w:gridSpan w:val="2"/>
          </w:tcPr>
          <w:p w:rsidR="00F829BA" w:rsidRPr="003061C7" w:rsidRDefault="00F829BA" w:rsidP="00B66781">
            <w:pPr>
              <w:jc w:val="center"/>
              <w:rPr>
                <w:rFonts w:ascii="Calibri" w:hAnsi="Calibri"/>
              </w:rPr>
            </w:pPr>
            <w:r w:rsidRPr="003061C7">
              <w:rPr>
                <w:rFonts w:ascii="Calibri" w:hAnsi="Calibri"/>
              </w:rPr>
              <w:t>Поведінку працівників суду</w:t>
            </w:r>
          </w:p>
        </w:tc>
        <w:tc>
          <w:tcPr>
            <w:tcW w:w="1353" w:type="dxa"/>
            <w:vMerge w:val="restart"/>
          </w:tcPr>
          <w:p w:rsidR="00F829BA" w:rsidRPr="003061C7" w:rsidRDefault="00F829BA" w:rsidP="00B66781">
            <w:pPr>
              <w:jc w:val="center"/>
              <w:rPr>
                <w:rFonts w:ascii="Calibri" w:hAnsi="Calibri"/>
              </w:rPr>
            </w:pPr>
            <w:r w:rsidRPr="003061C7">
              <w:rPr>
                <w:rFonts w:ascii="Calibri" w:hAnsi="Calibri"/>
              </w:rPr>
              <w:t>організацію</w:t>
            </w:r>
          </w:p>
          <w:p w:rsidR="00F829BA" w:rsidRPr="003061C7" w:rsidRDefault="00F829BA" w:rsidP="00B66781">
            <w:pPr>
              <w:jc w:val="center"/>
              <w:rPr>
                <w:rFonts w:ascii="Calibri" w:hAnsi="Calibri"/>
              </w:rPr>
            </w:pPr>
            <w:r w:rsidRPr="003061C7">
              <w:rPr>
                <w:rFonts w:ascii="Calibri" w:hAnsi="Calibri"/>
              </w:rPr>
              <w:t>роботи</w:t>
            </w:r>
          </w:p>
          <w:p w:rsidR="00F829BA" w:rsidRPr="003061C7" w:rsidRDefault="00F829BA" w:rsidP="00B66781">
            <w:pPr>
              <w:jc w:val="center"/>
              <w:rPr>
                <w:rFonts w:ascii="Calibri" w:hAnsi="Calibri"/>
              </w:rPr>
            </w:pPr>
            <w:r w:rsidRPr="003061C7">
              <w:rPr>
                <w:rFonts w:ascii="Calibri" w:hAnsi="Calibri"/>
              </w:rPr>
              <w:t>суду</w:t>
            </w:r>
          </w:p>
        </w:tc>
        <w:tc>
          <w:tcPr>
            <w:tcW w:w="1190" w:type="dxa"/>
            <w:vMerge w:val="restart"/>
          </w:tcPr>
          <w:p w:rsidR="00F829BA" w:rsidRPr="003061C7" w:rsidRDefault="00F829BA" w:rsidP="00B66781">
            <w:pPr>
              <w:jc w:val="center"/>
              <w:rPr>
                <w:rFonts w:ascii="Calibri" w:hAnsi="Calibri"/>
              </w:rPr>
            </w:pPr>
            <w:r w:rsidRPr="003061C7">
              <w:rPr>
                <w:rFonts w:ascii="Calibri" w:hAnsi="Calibri"/>
              </w:rPr>
              <w:t>інше</w:t>
            </w:r>
          </w:p>
        </w:tc>
      </w:tr>
      <w:tr w:rsidR="00F829BA" w:rsidRPr="003061C7" w:rsidTr="006F6D3E">
        <w:trPr>
          <w:cantSplit/>
        </w:trPr>
        <w:tc>
          <w:tcPr>
            <w:tcW w:w="1254" w:type="dxa"/>
            <w:vMerge/>
          </w:tcPr>
          <w:p w:rsidR="00F829BA" w:rsidRPr="003061C7" w:rsidRDefault="00F829BA" w:rsidP="00B66781">
            <w:pPr>
              <w:jc w:val="center"/>
              <w:rPr>
                <w:rFonts w:ascii="Calibri" w:hAnsi="Calibri"/>
              </w:rPr>
            </w:pPr>
          </w:p>
        </w:tc>
        <w:tc>
          <w:tcPr>
            <w:tcW w:w="1194" w:type="dxa"/>
          </w:tcPr>
          <w:p w:rsidR="00F829BA" w:rsidRPr="003061C7" w:rsidRDefault="00F829BA" w:rsidP="00B66781">
            <w:pPr>
              <w:jc w:val="center"/>
              <w:rPr>
                <w:rFonts w:ascii="Calibri" w:hAnsi="Calibri"/>
              </w:rPr>
            </w:pPr>
            <w:r w:rsidRPr="003061C7">
              <w:rPr>
                <w:rFonts w:ascii="Calibri" w:hAnsi="Calibri"/>
              </w:rPr>
              <w:t>всього</w:t>
            </w:r>
          </w:p>
        </w:tc>
        <w:tc>
          <w:tcPr>
            <w:tcW w:w="1312" w:type="dxa"/>
          </w:tcPr>
          <w:p w:rsidR="00F829BA" w:rsidRPr="003061C7" w:rsidRDefault="00F829BA" w:rsidP="00B66781">
            <w:pPr>
              <w:jc w:val="center"/>
              <w:rPr>
                <w:rFonts w:ascii="Calibri" w:hAnsi="Calibri"/>
              </w:rPr>
            </w:pPr>
            <w:r w:rsidRPr="003061C7">
              <w:rPr>
                <w:rFonts w:ascii="Calibri" w:hAnsi="Calibri"/>
              </w:rPr>
              <w:t>у т.ч. тяганину</w:t>
            </w:r>
          </w:p>
          <w:p w:rsidR="00F829BA" w:rsidRPr="003061C7" w:rsidRDefault="00F829BA" w:rsidP="00B66781">
            <w:pPr>
              <w:jc w:val="center"/>
              <w:rPr>
                <w:rFonts w:ascii="Calibri" w:hAnsi="Calibri"/>
              </w:rPr>
            </w:pPr>
            <w:r w:rsidRPr="003061C7">
              <w:rPr>
                <w:rFonts w:ascii="Calibri" w:hAnsi="Calibri"/>
              </w:rPr>
              <w:t>з розгляду справ</w:t>
            </w:r>
          </w:p>
        </w:tc>
        <w:tc>
          <w:tcPr>
            <w:tcW w:w="1194" w:type="dxa"/>
          </w:tcPr>
          <w:p w:rsidR="00F829BA" w:rsidRPr="003061C7" w:rsidRDefault="00F829BA" w:rsidP="00B66781">
            <w:pPr>
              <w:jc w:val="center"/>
              <w:rPr>
                <w:rFonts w:ascii="Calibri" w:hAnsi="Calibri"/>
              </w:rPr>
            </w:pPr>
            <w:r w:rsidRPr="003061C7">
              <w:rPr>
                <w:rFonts w:ascii="Calibri" w:hAnsi="Calibri"/>
              </w:rPr>
              <w:t>всього</w:t>
            </w:r>
          </w:p>
        </w:tc>
        <w:tc>
          <w:tcPr>
            <w:tcW w:w="1094" w:type="dxa"/>
          </w:tcPr>
          <w:p w:rsidR="00F829BA" w:rsidRPr="003061C7" w:rsidRDefault="00F829BA" w:rsidP="00B66781">
            <w:pPr>
              <w:jc w:val="center"/>
              <w:rPr>
                <w:rFonts w:ascii="Calibri" w:hAnsi="Calibri"/>
              </w:rPr>
            </w:pPr>
            <w:r w:rsidRPr="003061C7">
              <w:rPr>
                <w:rFonts w:ascii="Calibri" w:hAnsi="Calibri"/>
              </w:rPr>
              <w:t>у т.ч. суддів</w:t>
            </w:r>
          </w:p>
        </w:tc>
        <w:tc>
          <w:tcPr>
            <w:tcW w:w="1353" w:type="dxa"/>
            <w:vMerge/>
          </w:tcPr>
          <w:p w:rsidR="00F829BA" w:rsidRPr="003061C7" w:rsidRDefault="00F829BA" w:rsidP="00B66781">
            <w:pPr>
              <w:jc w:val="center"/>
              <w:rPr>
                <w:rFonts w:ascii="Calibri" w:hAnsi="Calibri"/>
              </w:rPr>
            </w:pPr>
          </w:p>
        </w:tc>
        <w:tc>
          <w:tcPr>
            <w:tcW w:w="1190" w:type="dxa"/>
            <w:vMerge/>
          </w:tcPr>
          <w:p w:rsidR="00F829BA" w:rsidRPr="003061C7" w:rsidRDefault="00F829BA" w:rsidP="00B66781">
            <w:pPr>
              <w:jc w:val="center"/>
              <w:rPr>
                <w:rFonts w:ascii="Calibri" w:hAnsi="Calibri"/>
              </w:rPr>
            </w:pPr>
          </w:p>
        </w:tc>
      </w:tr>
      <w:tr w:rsidR="00F829BA" w:rsidRPr="003061C7" w:rsidTr="006F6D3E">
        <w:trPr>
          <w:cantSplit/>
        </w:trPr>
        <w:tc>
          <w:tcPr>
            <w:tcW w:w="1254" w:type="dxa"/>
            <w:vMerge/>
          </w:tcPr>
          <w:p w:rsidR="00F829BA" w:rsidRPr="003061C7" w:rsidRDefault="00F829BA" w:rsidP="00B66781">
            <w:pPr>
              <w:jc w:val="center"/>
              <w:rPr>
                <w:rFonts w:ascii="Calibri" w:hAnsi="Calibri"/>
              </w:rPr>
            </w:pPr>
          </w:p>
        </w:tc>
        <w:tc>
          <w:tcPr>
            <w:tcW w:w="1194" w:type="dxa"/>
          </w:tcPr>
          <w:p w:rsidR="00F829BA" w:rsidRPr="003061C7" w:rsidRDefault="00F829BA" w:rsidP="00B66781">
            <w:pPr>
              <w:jc w:val="center"/>
              <w:rPr>
                <w:rFonts w:ascii="Calibri" w:hAnsi="Calibri"/>
              </w:rPr>
            </w:pPr>
            <w:r w:rsidRPr="003061C7">
              <w:rPr>
                <w:rFonts w:ascii="Calibri" w:hAnsi="Calibri"/>
              </w:rPr>
              <w:t>1</w:t>
            </w:r>
          </w:p>
        </w:tc>
        <w:tc>
          <w:tcPr>
            <w:tcW w:w="1312" w:type="dxa"/>
          </w:tcPr>
          <w:p w:rsidR="00F829BA" w:rsidRPr="003061C7" w:rsidRDefault="00F829BA" w:rsidP="00B66781">
            <w:pPr>
              <w:jc w:val="center"/>
              <w:rPr>
                <w:rFonts w:ascii="Calibri" w:hAnsi="Calibri"/>
              </w:rPr>
            </w:pPr>
            <w:r w:rsidRPr="003061C7">
              <w:rPr>
                <w:rFonts w:ascii="Calibri" w:hAnsi="Calibri"/>
              </w:rPr>
              <w:t>2</w:t>
            </w:r>
          </w:p>
        </w:tc>
        <w:tc>
          <w:tcPr>
            <w:tcW w:w="1194" w:type="dxa"/>
          </w:tcPr>
          <w:p w:rsidR="00F829BA" w:rsidRPr="003061C7" w:rsidRDefault="00F829BA" w:rsidP="00B66781">
            <w:pPr>
              <w:jc w:val="center"/>
              <w:rPr>
                <w:rFonts w:ascii="Calibri" w:hAnsi="Calibri"/>
              </w:rPr>
            </w:pPr>
            <w:r w:rsidRPr="003061C7">
              <w:rPr>
                <w:rFonts w:ascii="Calibri" w:hAnsi="Calibri"/>
              </w:rPr>
              <w:t>3</w:t>
            </w:r>
          </w:p>
        </w:tc>
        <w:tc>
          <w:tcPr>
            <w:tcW w:w="1094" w:type="dxa"/>
          </w:tcPr>
          <w:p w:rsidR="00F829BA" w:rsidRPr="003061C7" w:rsidRDefault="00F829BA" w:rsidP="00B66781">
            <w:pPr>
              <w:jc w:val="center"/>
              <w:rPr>
                <w:rFonts w:ascii="Calibri" w:hAnsi="Calibri"/>
              </w:rPr>
            </w:pPr>
            <w:r w:rsidRPr="003061C7">
              <w:rPr>
                <w:rFonts w:ascii="Calibri" w:hAnsi="Calibri"/>
              </w:rPr>
              <w:t>4</w:t>
            </w:r>
          </w:p>
        </w:tc>
        <w:tc>
          <w:tcPr>
            <w:tcW w:w="1353" w:type="dxa"/>
          </w:tcPr>
          <w:p w:rsidR="00F829BA" w:rsidRPr="003061C7" w:rsidRDefault="00F829BA" w:rsidP="00B66781">
            <w:pPr>
              <w:jc w:val="center"/>
              <w:rPr>
                <w:rFonts w:ascii="Calibri" w:hAnsi="Calibri"/>
              </w:rPr>
            </w:pPr>
            <w:r w:rsidRPr="003061C7">
              <w:rPr>
                <w:rFonts w:ascii="Calibri" w:hAnsi="Calibri"/>
              </w:rPr>
              <w:t>5</w:t>
            </w:r>
          </w:p>
        </w:tc>
        <w:tc>
          <w:tcPr>
            <w:tcW w:w="1190" w:type="dxa"/>
          </w:tcPr>
          <w:p w:rsidR="00F829BA" w:rsidRPr="003061C7" w:rsidRDefault="00F829BA" w:rsidP="00B66781">
            <w:pPr>
              <w:jc w:val="center"/>
              <w:rPr>
                <w:rFonts w:ascii="Calibri" w:hAnsi="Calibri"/>
              </w:rPr>
            </w:pPr>
            <w:r w:rsidRPr="003061C7">
              <w:rPr>
                <w:rFonts w:ascii="Calibri" w:hAnsi="Calibri"/>
              </w:rPr>
              <w:t>6</w:t>
            </w:r>
          </w:p>
          <w:p w:rsidR="00F829BA" w:rsidRPr="003061C7" w:rsidRDefault="00F829BA" w:rsidP="00B66781">
            <w:pPr>
              <w:jc w:val="center"/>
              <w:rPr>
                <w:rFonts w:ascii="Calibri" w:hAnsi="Calibri"/>
              </w:rPr>
            </w:pPr>
          </w:p>
        </w:tc>
      </w:tr>
      <w:tr w:rsidR="00866A48" w:rsidRPr="003061C7" w:rsidTr="006F6D3E">
        <w:trPr>
          <w:cantSplit/>
          <w:trHeight w:val="1011"/>
        </w:trPr>
        <w:tc>
          <w:tcPr>
            <w:tcW w:w="1254" w:type="dxa"/>
          </w:tcPr>
          <w:p w:rsidR="00866A48" w:rsidRPr="003061C7" w:rsidRDefault="00866A48" w:rsidP="00B66781">
            <w:pPr>
              <w:jc w:val="center"/>
              <w:rPr>
                <w:rFonts w:ascii="Calibri" w:hAnsi="Calibri"/>
              </w:rPr>
            </w:pPr>
            <w:r w:rsidRPr="003061C7">
              <w:rPr>
                <w:rFonts w:ascii="Calibri" w:hAnsi="Calibri"/>
              </w:rPr>
              <w:t>Попередній аналогічний звітний період</w:t>
            </w:r>
          </w:p>
          <w:p w:rsidR="00866A48" w:rsidRPr="003061C7" w:rsidRDefault="00866A48" w:rsidP="00B66781">
            <w:pPr>
              <w:jc w:val="center"/>
              <w:rPr>
                <w:rFonts w:ascii="Calibri" w:hAnsi="Calibri"/>
              </w:rPr>
            </w:pPr>
          </w:p>
        </w:tc>
        <w:tc>
          <w:tcPr>
            <w:tcW w:w="1194" w:type="dxa"/>
          </w:tcPr>
          <w:p w:rsidR="00866A48" w:rsidRPr="003061C7" w:rsidRDefault="00866A48" w:rsidP="006E30B3">
            <w:pPr>
              <w:jc w:val="center"/>
              <w:rPr>
                <w:rFonts w:ascii="Calibri" w:hAnsi="Calibri"/>
              </w:rPr>
            </w:pPr>
            <w:r>
              <w:rPr>
                <w:rFonts w:ascii="Calibri" w:hAnsi="Calibri"/>
              </w:rPr>
              <w:t>34</w:t>
            </w:r>
          </w:p>
        </w:tc>
        <w:tc>
          <w:tcPr>
            <w:tcW w:w="1312" w:type="dxa"/>
          </w:tcPr>
          <w:p w:rsidR="00866A48" w:rsidRPr="003061C7" w:rsidRDefault="00866A48" w:rsidP="006E30B3">
            <w:pPr>
              <w:jc w:val="center"/>
              <w:rPr>
                <w:rFonts w:ascii="Calibri" w:hAnsi="Calibri"/>
              </w:rPr>
            </w:pPr>
            <w:r>
              <w:rPr>
                <w:rFonts w:ascii="Calibri" w:hAnsi="Calibri"/>
              </w:rPr>
              <w:t>3</w:t>
            </w:r>
          </w:p>
        </w:tc>
        <w:tc>
          <w:tcPr>
            <w:tcW w:w="1194" w:type="dxa"/>
          </w:tcPr>
          <w:p w:rsidR="00866A48" w:rsidRPr="003061C7" w:rsidRDefault="00866A48" w:rsidP="006E30B3">
            <w:pPr>
              <w:jc w:val="center"/>
              <w:rPr>
                <w:rFonts w:ascii="Calibri" w:hAnsi="Calibri"/>
              </w:rPr>
            </w:pPr>
            <w:r>
              <w:rPr>
                <w:rFonts w:ascii="Calibri" w:hAnsi="Calibri"/>
              </w:rPr>
              <w:t>4</w:t>
            </w:r>
          </w:p>
        </w:tc>
        <w:tc>
          <w:tcPr>
            <w:tcW w:w="1094" w:type="dxa"/>
          </w:tcPr>
          <w:p w:rsidR="00866A48" w:rsidRPr="003061C7" w:rsidRDefault="00866A48" w:rsidP="006E30B3">
            <w:pPr>
              <w:jc w:val="center"/>
              <w:rPr>
                <w:rFonts w:ascii="Calibri" w:hAnsi="Calibri"/>
              </w:rPr>
            </w:pPr>
            <w:r>
              <w:rPr>
                <w:rFonts w:ascii="Calibri" w:hAnsi="Calibri"/>
              </w:rPr>
              <w:t>-</w:t>
            </w:r>
          </w:p>
        </w:tc>
        <w:tc>
          <w:tcPr>
            <w:tcW w:w="1353" w:type="dxa"/>
          </w:tcPr>
          <w:p w:rsidR="00866A48" w:rsidRPr="003061C7" w:rsidRDefault="00866A48" w:rsidP="006E30B3">
            <w:pPr>
              <w:jc w:val="center"/>
              <w:rPr>
                <w:rFonts w:ascii="Calibri" w:hAnsi="Calibri"/>
              </w:rPr>
            </w:pPr>
            <w:r>
              <w:rPr>
                <w:rFonts w:ascii="Calibri" w:hAnsi="Calibri"/>
              </w:rPr>
              <w:t>66</w:t>
            </w:r>
          </w:p>
        </w:tc>
        <w:tc>
          <w:tcPr>
            <w:tcW w:w="1190" w:type="dxa"/>
          </w:tcPr>
          <w:p w:rsidR="00866A48" w:rsidRPr="003061C7" w:rsidRDefault="00866A48" w:rsidP="006E30B3">
            <w:pPr>
              <w:jc w:val="center"/>
              <w:rPr>
                <w:rFonts w:ascii="Calibri" w:hAnsi="Calibri"/>
              </w:rPr>
            </w:pPr>
            <w:r>
              <w:rPr>
                <w:rFonts w:ascii="Calibri" w:hAnsi="Calibri"/>
              </w:rPr>
              <w:t>3</w:t>
            </w:r>
          </w:p>
        </w:tc>
      </w:tr>
      <w:tr w:rsidR="00F829BA" w:rsidRPr="003061C7" w:rsidTr="006F6D3E">
        <w:trPr>
          <w:cantSplit/>
          <w:trHeight w:val="918"/>
        </w:trPr>
        <w:tc>
          <w:tcPr>
            <w:tcW w:w="1254" w:type="dxa"/>
          </w:tcPr>
          <w:p w:rsidR="00F829BA" w:rsidRPr="003061C7" w:rsidRDefault="00F829BA" w:rsidP="00B66781">
            <w:pPr>
              <w:jc w:val="center"/>
              <w:rPr>
                <w:rFonts w:ascii="Calibri" w:hAnsi="Calibri"/>
              </w:rPr>
            </w:pPr>
          </w:p>
          <w:p w:rsidR="00F829BA" w:rsidRPr="003061C7" w:rsidRDefault="00F829BA" w:rsidP="00B66781">
            <w:pPr>
              <w:jc w:val="center"/>
              <w:rPr>
                <w:rFonts w:ascii="Calibri" w:hAnsi="Calibri"/>
              </w:rPr>
            </w:pPr>
            <w:r w:rsidRPr="003061C7">
              <w:rPr>
                <w:rFonts w:ascii="Calibri" w:hAnsi="Calibri"/>
              </w:rPr>
              <w:t>Звітний період</w:t>
            </w:r>
          </w:p>
          <w:p w:rsidR="00F829BA" w:rsidRPr="003061C7" w:rsidRDefault="00F829BA" w:rsidP="00B66781">
            <w:pPr>
              <w:jc w:val="center"/>
              <w:rPr>
                <w:rFonts w:ascii="Calibri" w:hAnsi="Calibri"/>
              </w:rPr>
            </w:pPr>
          </w:p>
        </w:tc>
        <w:tc>
          <w:tcPr>
            <w:tcW w:w="1194" w:type="dxa"/>
          </w:tcPr>
          <w:p w:rsidR="00F829BA" w:rsidRPr="003061C7" w:rsidRDefault="00866A48" w:rsidP="00B66781">
            <w:pPr>
              <w:jc w:val="center"/>
              <w:rPr>
                <w:rFonts w:ascii="Calibri" w:hAnsi="Calibri"/>
              </w:rPr>
            </w:pPr>
            <w:r>
              <w:rPr>
                <w:rFonts w:ascii="Calibri" w:hAnsi="Calibri"/>
              </w:rPr>
              <w:t>2</w:t>
            </w:r>
            <w:r w:rsidR="00FA1985">
              <w:rPr>
                <w:rFonts w:ascii="Calibri" w:hAnsi="Calibri"/>
              </w:rPr>
              <w:t>5</w:t>
            </w:r>
          </w:p>
        </w:tc>
        <w:tc>
          <w:tcPr>
            <w:tcW w:w="1312" w:type="dxa"/>
          </w:tcPr>
          <w:p w:rsidR="00F829BA" w:rsidRPr="003061C7" w:rsidRDefault="00866A48" w:rsidP="00B66781">
            <w:pPr>
              <w:jc w:val="center"/>
              <w:rPr>
                <w:rFonts w:ascii="Calibri" w:hAnsi="Calibri"/>
              </w:rPr>
            </w:pPr>
            <w:r>
              <w:rPr>
                <w:rFonts w:ascii="Calibri" w:hAnsi="Calibri"/>
              </w:rPr>
              <w:t>1</w:t>
            </w:r>
          </w:p>
        </w:tc>
        <w:tc>
          <w:tcPr>
            <w:tcW w:w="1194" w:type="dxa"/>
          </w:tcPr>
          <w:p w:rsidR="00F829BA" w:rsidRPr="003061C7" w:rsidRDefault="00FA1985" w:rsidP="00B66781">
            <w:pPr>
              <w:jc w:val="center"/>
              <w:rPr>
                <w:rFonts w:ascii="Calibri" w:hAnsi="Calibri"/>
              </w:rPr>
            </w:pPr>
            <w:r>
              <w:rPr>
                <w:rFonts w:ascii="Calibri" w:hAnsi="Calibri"/>
              </w:rPr>
              <w:t>3</w:t>
            </w:r>
          </w:p>
        </w:tc>
        <w:tc>
          <w:tcPr>
            <w:tcW w:w="1094" w:type="dxa"/>
          </w:tcPr>
          <w:p w:rsidR="00F829BA" w:rsidRPr="003061C7" w:rsidRDefault="00F829BA" w:rsidP="00B66781">
            <w:pPr>
              <w:jc w:val="center"/>
              <w:rPr>
                <w:rFonts w:ascii="Calibri" w:hAnsi="Calibri"/>
              </w:rPr>
            </w:pPr>
            <w:r>
              <w:rPr>
                <w:rFonts w:ascii="Calibri" w:hAnsi="Calibri"/>
              </w:rPr>
              <w:t>-</w:t>
            </w:r>
          </w:p>
        </w:tc>
        <w:tc>
          <w:tcPr>
            <w:tcW w:w="1353" w:type="dxa"/>
          </w:tcPr>
          <w:p w:rsidR="00F829BA" w:rsidRPr="003061C7" w:rsidRDefault="00866A48" w:rsidP="006B3358">
            <w:pPr>
              <w:jc w:val="center"/>
              <w:rPr>
                <w:rFonts w:ascii="Calibri" w:hAnsi="Calibri"/>
              </w:rPr>
            </w:pPr>
            <w:r>
              <w:rPr>
                <w:rFonts w:ascii="Calibri" w:hAnsi="Calibri"/>
              </w:rPr>
              <w:t>10</w:t>
            </w:r>
          </w:p>
        </w:tc>
        <w:tc>
          <w:tcPr>
            <w:tcW w:w="1190" w:type="dxa"/>
          </w:tcPr>
          <w:p w:rsidR="00F829BA" w:rsidRPr="003061C7" w:rsidRDefault="00866A48" w:rsidP="00D43A2C">
            <w:pPr>
              <w:jc w:val="center"/>
              <w:rPr>
                <w:rFonts w:ascii="Calibri" w:hAnsi="Calibri"/>
              </w:rPr>
            </w:pPr>
            <w:r>
              <w:rPr>
                <w:rFonts w:ascii="Calibri" w:hAnsi="Calibri"/>
              </w:rPr>
              <w:t>7</w:t>
            </w:r>
          </w:p>
        </w:tc>
      </w:tr>
    </w:tbl>
    <w:p w:rsidR="00F829BA" w:rsidRPr="003061C7" w:rsidRDefault="00F829BA" w:rsidP="00DE0A46">
      <w:pPr>
        <w:rPr>
          <w:rFonts w:ascii="Calibri" w:hAnsi="Calibri"/>
        </w:rPr>
      </w:pPr>
    </w:p>
    <w:p w:rsidR="00F829BA" w:rsidRPr="003061C7" w:rsidRDefault="00F829BA" w:rsidP="00DE0A46">
      <w:pPr>
        <w:rPr>
          <w:rFonts w:ascii="Calibri" w:hAnsi="Calibri"/>
        </w:rPr>
      </w:pPr>
    </w:p>
    <w:p w:rsidR="00F829BA" w:rsidRDefault="00F829BA" w:rsidP="00DE0A46">
      <w:pPr>
        <w:rPr>
          <w:sz w:val="24"/>
          <w:szCs w:val="24"/>
        </w:rPr>
      </w:pPr>
    </w:p>
    <w:p w:rsidR="00FA1985" w:rsidRDefault="00FA1985" w:rsidP="00DE0A46">
      <w:pPr>
        <w:rPr>
          <w:sz w:val="24"/>
          <w:szCs w:val="24"/>
        </w:rPr>
      </w:pPr>
    </w:p>
    <w:p w:rsidR="00F829BA" w:rsidRDefault="00F829BA" w:rsidP="00DE0A46">
      <w:pPr>
        <w:rPr>
          <w:sz w:val="24"/>
          <w:szCs w:val="24"/>
        </w:rPr>
      </w:pPr>
    </w:p>
    <w:p w:rsidR="00F829BA" w:rsidRPr="003061C7" w:rsidRDefault="00F829BA" w:rsidP="00DE0A46">
      <w:pPr>
        <w:rPr>
          <w:sz w:val="24"/>
          <w:szCs w:val="24"/>
        </w:rPr>
      </w:pPr>
    </w:p>
    <w:p w:rsidR="00F829BA" w:rsidRPr="003061C7" w:rsidRDefault="0076363C" w:rsidP="003870E7">
      <w:pPr>
        <w:tabs>
          <w:tab w:val="left" w:pos="-142"/>
        </w:tabs>
        <w:ind w:left="-284"/>
        <w:rPr>
          <w:sz w:val="24"/>
          <w:szCs w:val="24"/>
        </w:rPr>
      </w:pPr>
      <w:r>
        <w:rPr>
          <w:sz w:val="24"/>
          <w:szCs w:val="24"/>
        </w:rPr>
        <w:t>Голова</w:t>
      </w:r>
      <w:r w:rsidR="00F829BA">
        <w:rPr>
          <w:sz w:val="24"/>
          <w:szCs w:val="24"/>
        </w:rPr>
        <w:t xml:space="preserve"> </w:t>
      </w:r>
      <w:r w:rsidR="00F829BA" w:rsidRPr="003061C7">
        <w:rPr>
          <w:sz w:val="24"/>
          <w:szCs w:val="24"/>
        </w:rPr>
        <w:t xml:space="preserve"> Московського </w:t>
      </w:r>
    </w:p>
    <w:p w:rsidR="00F829BA" w:rsidRPr="003061C7" w:rsidRDefault="0076363C" w:rsidP="003870E7">
      <w:pPr>
        <w:tabs>
          <w:tab w:val="left" w:pos="-142"/>
        </w:tabs>
        <w:ind w:left="-284"/>
        <w:rPr>
          <w:sz w:val="24"/>
          <w:szCs w:val="24"/>
        </w:rPr>
      </w:pPr>
      <w:r>
        <w:rPr>
          <w:sz w:val="24"/>
          <w:szCs w:val="24"/>
        </w:rPr>
        <w:t xml:space="preserve">районного суду </w:t>
      </w:r>
      <w:r w:rsidR="00F829BA">
        <w:rPr>
          <w:sz w:val="24"/>
          <w:szCs w:val="24"/>
        </w:rPr>
        <w:t xml:space="preserve"> м. Харкова </w:t>
      </w:r>
      <w:r w:rsidR="00F829BA" w:rsidRPr="003061C7">
        <w:rPr>
          <w:sz w:val="24"/>
          <w:szCs w:val="24"/>
        </w:rPr>
        <w:t xml:space="preserve">                             </w:t>
      </w:r>
      <w:r w:rsidR="00F829BA" w:rsidRPr="003061C7">
        <w:rPr>
          <w:sz w:val="24"/>
          <w:szCs w:val="24"/>
        </w:rPr>
        <w:tab/>
      </w:r>
      <w:r w:rsidR="00F829BA" w:rsidRPr="003061C7">
        <w:rPr>
          <w:sz w:val="24"/>
          <w:szCs w:val="24"/>
        </w:rPr>
        <w:tab/>
        <w:t xml:space="preserve">                       </w:t>
      </w:r>
      <w:r>
        <w:rPr>
          <w:sz w:val="24"/>
          <w:szCs w:val="24"/>
        </w:rPr>
        <w:t xml:space="preserve">      </w:t>
      </w:r>
      <w:r w:rsidR="00F829BA" w:rsidRPr="003061C7">
        <w:rPr>
          <w:sz w:val="24"/>
          <w:szCs w:val="24"/>
        </w:rPr>
        <w:t xml:space="preserve">     </w:t>
      </w:r>
      <w:r>
        <w:rPr>
          <w:sz w:val="24"/>
          <w:szCs w:val="24"/>
        </w:rPr>
        <w:t xml:space="preserve">Р.Є. </w:t>
      </w:r>
      <w:proofErr w:type="spellStart"/>
      <w:r>
        <w:rPr>
          <w:sz w:val="24"/>
          <w:szCs w:val="24"/>
        </w:rPr>
        <w:t>Сиротников</w:t>
      </w:r>
      <w:proofErr w:type="spellEnd"/>
    </w:p>
    <w:p w:rsidR="00F829BA" w:rsidRPr="003061C7" w:rsidRDefault="00F829BA" w:rsidP="00DE0A46">
      <w:pPr>
        <w:rPr>
          <w:sz w:val="24"/>
          <w:szCs w:val="24"/>
        </w:rPr>
      </w:pPr>
    </w:p>
    <w:p w:rsidR="00F829BA" w:rsidRPr="003061C7" w:rsidRDefault="00F829BA" w:rsidP="00DE0A46">
      <w:pPr>
        <w:rPr>
          <w:sz w:val="24"/>
          <w:szCs w:val="24"/>
        </w:rPr>
      </w:pPr>
    </w:p>
    <w:p w:rsidR="00F829BA" w:rsidRPr="003061C7" w:rsidRDefault="00F829BA" w:rsidP="00DE0A46">
      <w:pPr>
        <w:rPr>
          <w:sz w:val="24"/>
          <w:szCs w:val="24"/>
        </w:rPr>
      </w:pPr>
    </w:p>
    <w:p w:rsidR="00F829BA" w:rsidRPr="003061C7" w:rsidRDefault="00F829BA" w:rsidP="00DE0A46">
      <w:pPr>
        <w:rPr>
          <w:sz w:val="24"/>
          <w:szCs w:val="24"/>
        </w:rPr>
      </w:pPr>
    </w:p>
    <w:p w:rsidR="00F829BA" w:rsidRPr="003061C7" w:rsidRDefault="00F829BA" w:rsidP="00DE0A46">
      <w:pPr>
        <w:rPr>
          <w:rFonts w:ascii="Calibri" w:hAnsi="Calibri"/>
        </w:rPr>
      </w:pPr>
    </w:p>
    <w:p w:rsidR="00F829BA" w:rsidRPr="003061C7" w:rsidRDefault="00F829BA" w:rsidP="00DE0A46">
      <w:pPr>
        <w:rPr>
          <w:rFonts w:ascii="Calibri" w:hAnsi="Calibri"/>
        </w:rPr>
      </w:pPr>
    </w:p>
    <w:p w:rsidR="00F829BA" w:rsidRPr="003061C7" w:rsidRDefault="00F829BA" w:rsidP="00DE0A46">
      <w:pPr>
        <w:rPr>
          <w:rFonts w:ascii="Calibri" w:hAnsi="Calibri"/>
        </w:rPr>
      </w:pPr>
    </w:p>
    <w:p w:rsidR="00F829BA" w:rsidRPr="003061C7" w:rsidRDefault="00F829BA" w:rsidP="00DE0A46">
      <w:pPr>
        <w:rPr>
          <w:rFonts w:ascii="Calibri" w:hAnsi="Calibri"/>
        </w:rPr>
      </w:pPr>
    </w:p>
    <w:p w:rsidR="00F829BA" w:rsidRPr="003061C7" w:rsidRDefault="00F829BA" w:rsidP="00DE0A46">
      <w:pPr>
        <w:rPr>
          <w:rFonts w:ascii="Calibri" w:hAnsi="Calibri"/>
        </w:rPr>
      </w:pPr>
    </w:p>
    <w:p w:rsidR="00F829BA" w:rsidRPr="003061C7" w:rsidRDefault="00F829BA" w:rsidP="00DE0A46">
      <w:pPr>
        <w:rPr>
          <w:rFonts w:ascii="Calibri" w:hAnsi="Calibri"/>
        </w:rPr>
      </w:pPr>
    </w:p>
    <w:p w:rsidR="00F829BA" w:rsidRPr="003061C7" w:rsidRDefault="00F829BA" w:rsidP="00DE0A46">
      <w:pPr>
        <w:rPr>
          <w:rFonts w:ascii="Calibri" w:hAnsi="Calibri"/>
        </w:rPr>
      </w:pPr>
    </w:p>
    <w:p w:rsidR="00F829BA" w:rsidRPr="003061C7" w:rsidRDefault="00F829BA" w:rsidP="00DE0A46">
      <w:pPr>
        <w:rPr>
          <w:rFonts w:ascii="Calibri" w:hAnsi="Calibri"/>
        </w:rPr>
      </w:pPr>
    </w:p>
    <w:p w:rsidR="00F829BA" w:rsidRPr="003061C7" w:rsidRDefault="00F829BA" w:rsidP="00DE0A46">
      <w:pPr>
        <w:rPr>
          <w:rFonts w:ascii="Calibri" w:hAnsi="Calibri"/>
        </w:rPr>
      </w:pPr>
    </w:p>
    <w:p w:rsidR="00F829BA" w:rsidRPr="003061C7" w:rsidRDefault="00F829BA" w:rsidP="00DE0A46">
      <w:pPr>
        <w:rPr>
          <w:rFonts w:ascii="Calibri" w:hAnsi="Calibri"/>
        </w:rPr>
      </w:pPr>
    </w:p>
    <w:p w:rsidR="00F829BA" w:rsidRPr="003061C7" w:rsidRDefault="00F829BA" w:rsidP="00DE0A46">
      <w:pPr>
        <w:rPr>
          <w:rFonts w:ascii="Calibri" w:hAnsi="Calibri"/>
        </w:rPr>
      </w:pPr>
    </w:p>
    <w:p w:rsidR="00F829BA" w:rsidRPr="003061C7" w:rsidRDefault="00F829BA" w:rsidP="00DE0A46">
      <w:pPr>
        <w:rPr>
          <w:rFonts w:ascii="Calibri" w:hAnsi="Calibri"/>
        </w:rPr>
      </w:pPr>
    </w:p>
    <w:p w:rsidR="00F829BA" w:rsidRPr="003061C7" w:rsidRDefault="00F829BA" w:rsidP="00DE0A46">
      <w:pPr>
        <w:rPr>
          <w:rFonts w:ascii="Calibri" w:hAnsi="Calibri"/>
        </w:rPr>
      </w:pPr>
    </w:p>
    <w:p w:rsidR="00F829BA" w:rsidRDefault="00F829BA" w:rsidP="00DE0A46">
      <w:pPr>
        <w:rPr>
          <w:rFonts w:ascii="Calibri" w:hAnsi="Calibri"/>
        </w:rPr>
      </w:pPr>
    </w:p>
    <w:p w:rsidR="00F829BA" w:rsidRPr="003061C7" w:rsidRDefault="00F829BA" w:rsidP="00DE0A46">
      <w:pPr>
        <w:rPr>
          <w:rFonts w:ascii="Calibri" w:hAnsi="Calibri"/>
        </w:rPr>
      </w:pPr>
    </w:p>
    <w:p w:rsidR="00F829BA" w:rsidRDefault="00F829BA" w:rsidP="00DE0A46">
      <w:pPr>
        <w:rPr>
          <w:rFonts w:ascii="Calibri" w:hAnsi="Calibri"/>
        </w:rPr>
      </w:pPr>
    </w:p>
    <w:p w:rsidR="00F829BA" w:rsidRDefault="00F829BA" w:rsidP="00DE0A46">
      <w:pPr>
        <w:rPr>
          <w:rFonts w:ascii="Calibri" w:hAnsi="Calibri"/>
        </w:rPr>
      </w:pPr>
    </w:p>
    <w:p w:rsidR="00F829BA" w:rsidRDefault="00F829BA" w:rsidP="00DE0A46">
      <w:pPr>
        <w:rPr>
          <w:rFonts w:ascii="Calibri" w:hAnsi="Calibri"/>
        </w:rPr>
      </w:pPr>
    </w:p>
    <w:p w:rsidR="00F829BA" w:rsidRDefault="00F829BA" w:rsidP="00DE0A46">
      <w:pPr>
        <w:rPr>
          <w:rFonts w:ascii="Calibri" w:hAnsi="Calibri"/>
        </w:rPr>
      </w:pPr>
    </w:p>
    <w:p w:rsidR="00F829BA" w:rsidRDefault="00F829BA" w:rsidP="00DE0A46">
      <w:pPr>
        <w:rPr>
          <w:rFonts w:ascii="Calibri" w:hAnsi="Calibri"/>
        </w:rPr>
      </w:pPr>
    </w:p>
    <w:p w:rsidR="00F829BA" w:rsidRPr="003061C7" w:rsidRDefault="00F829BA" w:rsidP="00DE0A46">
      <w:pPr>
        <w:rPr>
          <w:rFonts w:ascii="Calibri" w:hAnsi="Calibri"/>
        </w:rPr>
      </w:pPr>
    </w:p>
    <w:p w:rsidR="00F829BA" w:rsidRPr="003061C7" w:rsidRDefault="00F829BA" w:rsidP="00DE0A46">
      <w:pPr>
        <w:rPr>
          <w:rFonts w:ascii="Calibri" w:hAnsi="Calibri"/>
        </w:rPr>
      </w:pPr>
    </w:p>
    <w:p w:rsidR="00F829BA" w:rsidRDefault="00F829BA" w:rsidP="00DE0A46">
      <w:pPr>
        <w:rPr>
          <w:sz w:val="24"/>
          <w:szCs w:val="24"/>
        </w:rPr>
      </w:pPr>
    </w:p>
    <w:p w:rsidR="00F829BA" w:rsidRDefault="00F829BA" w:rsidP="00DE0A46">
      <w:pPr>
        <w:rPr>
          <w:sz w:val="24"/>
          <w:szCs w:val="24"/>
        </w:rPr>
      </w:pPr>
    </w:p>
    <w:p w:rsidR="00F829BA" w:rsidRDefault="00F829BA" w:rsidP="00DE0A46">
      <w:pPr>
        <w:rPr>
          <w:sz w:val="24"/>
          <w:szCs w:val="24"/>
        </w:rPr>
      </w:pPr>
    </w:p>
    <w:p w:rsidR="00F829BA" w:rsidRPr="009C14E0" w:rsidRDefault="00F829BA" w:rsidP="00DE0A46">
      <w:pPr>
        <w:rPr>
          <w:sz w:val="24"/>
          <w:szCs w:val="24"/>
        </w:rPr>
      </w:pPr>
      <w:r w:rsidRPr="009C14E0">
        <w:rPr>
          <w:sz w:val="24"/>
          <w:szCs w:val="24"/>
        </w:rPr>
        <w:t xml:space="preserve">Виконавець </w:t>
      </w:r>
      <w:r>
        <w:rPr>
          <w:sz w:val="24"/>
          <w:szCs w:val="24"/>
        </w:rPr>
        <w:t xml:space="preserve"> </w:t>
      </w:r>
      <w:proofErr w:type="spellStart"/>
      <w:r w:rsidR="00FA1985">
        <w:rPr>
          <w:sz w:val="24"/>
          <w:szCs w:val="24"/>
        </w:rPr>
        <w:t>Юркін</w:t>
      </w:r>
      <w:proofErr w:type="spellEnd"/>
      <w:r w:rsidR="00FA1985">
        <w:rPr>
          <w:sz w:val="24"/>
          <w:szCs w:val="24"/>
        </w:rPr>
        <w:t xml:space="preserve"> В.В.</w:t>
      </w:r>
    </w:p>
    <w:p w:rsidR="00F829BA" w:rsidRPr="009C14E0" w:rsidRDefault="00F829BA" w:rsidP="00D273CF">
      <w:pPr>
        <w:rPr>
          <w:b/>
          <w:i/>
          <w:sz w:val="24"/>
          <w:szCs w:val="24"/>
        </w:rPr>
      </w:pPr>
      <w:r w:rsidRPr="009C14E0">
        <w:rPr>
          <w:sz w:val="24"/>
          <w:szCs w:val="24"/>
        </w:rPr>
        <w:t>(тел. 7</w:t>
      </w:r>
      <w:r>
        <w:rPr>
          <w:sz w:val="24"/>
          <w:szCs w:val="24"/>
        </w:rPr>
        <w:t>1</w:t>
      </w:r>
      <w:r w:rsidR="00FA1985">
        <w:rPr>
          <w:sz w:val="24"/>
          <w:szCs w:val="24"/>
        </w:rPr>
        <w:t>0-54</w:t>
      </w:r>
      <w:r>
        <w:rPr>
          <w:sz w:val="24"/>
          <w:szCs w:val="24"/>
        </w:rPr>
        <w:t>-</w:t>
      </w:r>
      <w:r w:rsidR="00FA1985">
        <w:rPr>
          <w:sz w:val="24"/>
          <w:szCs w:val="24"/>
        </w:rPr>
        <w:t>54</w:t>
      </w:r>
      <w:r>
        <w:rPr>
          <w:sz w:val="24"/>
          <w:szCs w:val="24"/>
        </w:rPr>
        <w:t>)</w:t>
      </w:r>
    </w:p>
    <w:sectPr w:rsidR="00F829BA" w:rsidRPr="009C14E0" w:rsidSect="00B20B9B">
      <w:type w:val="continuous"/>
      <w:pgSz w:w="11909" w:h="16834"/>
      <w:pgMar w:top="284" w:right="852" w:bottom="142"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1AF847F5"/>
    <w:multiLevelType w:val="multilevel"/>
    <w:tmpl w:val="9B2EAB7E"/>
    <w:lvl w:ilvl="0">
      <w:start w:val="2011"/>
      <w:numFmt w:val="decimal"/>
      <w:lvlText w:val="29.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1284348"/>
    <w:multiLevelType w:val="hybridMultilevel"/>
    <w:tmpl w:val="CA7444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EF0744E"/>
    <w:multiLevelType w:val="hybridMultilevel"/>
    <w:tmpl w:val="76A6325C"/>
    <w:lvl w:ilvl="0" w:tplc="6EEA9144">
      <w:start w:val="1"/>
      <w:numFmt w:val="decimal"/>
      <w:lvlText w:val="%1."/>
      <w:lvlJc w:val="left"/>
      <w:pPr>
        <w:ind w:left="1740" w:hanging="1020"/>
      </w:pPr>
      <w:rPr>
        <w:rFonts w:cs="Times New Roman" w:hint="default"/>
        <w:b/>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CE72033"/>
    <w:multiLevelType w:val="hybridMultilevel"/>
    <w:tmpl w:val="0994F2EE"/>
    <w:lvl w:ilvl="0" w:tplc="2618AC36">
      <w:start w:val="1"/>
      <w:numFmt w:val="bullet"/>
      <w:lvlText w:val="-"/>
      <w:lvlJc w:val="left"/>
      <w:pPr>
        <w:ind w:left="1080" w:hanging="360"/>
      </w:pPr>
      <w:rPr>
        <w:rFonts w:ascii="Courier New" w:eastAsia="Times New Roman"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691782F"/>
    <w:multiLevelType w:val="hybridMultilevel"/>
    <w:tmpl w:val="BC0C8818"/>
    <w:lvl w:ilvl="0" w:tplc="5B4CF74C">
      <w:start w:val="23"/>
      <w:numFmt w:val="bullet"/>
      <w:lvlText w:val="-"/>
      <w:lvlJc w:val="left"/>
      <w:pPr>
        <w:tabs>
          <w:tab w:val="num" w:pos="1075"/>
        </w:tabs>
        <w:ind w:left="1075" w:hanging="360"/>
      </w:pPr>
      <w:rPr>
        <w:rFonts w:ascii="Times New Roman" w:eastAsia="Times New Roman" w:hAnsi="Times New Roman" w:hint="default"/>
      </w:rPr>
    </w:lvl>
    <w:lvl w:ilvl="1" w:tplc="04190003" w:tentative="1">
      <w:start w:val="1"/>
      <w:numFmt w:val="bullet"/>
      <w:lvlText w:val="o"/>
      <w:lvlJc w:val="left"/>
      <w:pPr>
        <w:tabs>
          <w:tab w:val="num" w:pos="1795"/>
        </w:tabs>
        <w:ind w:left="1795" w:hanging="360"/>
      </w:pPr>
      <w:rPr>
        <w:rFonts w:ascii="Courier New" w:hAnsi="Courier New" w:hint="default"/>
      </w:rPr>
    </w:lvl>
    <w:lvl w:ilvl="2" w:tplc="04190005" w:tentative="1">
      <w:start w:val="1"/>
      <w:numFmt w:val="bullet"/>
      <w:lvlText w:val=""/>
      <w:lvlJc w:val="left"/>
      <w:pPr>
        <w:tabs>
          <w:tab w:val="num" w:pos="2515"/>
        </w:tabs>
        <w:ind w:left="2515" w:hanging="360"/>
      </w:pPr>
      <w:rPr>
        <w:rFonts w:ascii="Wingdings" w:hAnsi="Wingdings" w:hint="default"/>
      </w:rPr>
    </w:lvl>
    <w:lvl w:ilvl="3" w:tplc="04190001" w:tentative="1">
      <w:start w:val="1"/>
      <w:numFmt w:val="bullet"/>
      <w:lvlText w:val=""/>
      <w:lvlJc w:val="left"/>
      <w:pPr>
        <w:tabs>
          <w:tab w:val="num" w:pos="3235"/>
        </w:tabs>
        <w:ind w:left="3235" w:hanging="360"/>
      </w:pPr>
      <w:rPr>
        <w:rFonts w:ascii="Symbol" w:hAnsi="Symbol" w:hint="default"/>
      </w:rPr>
    </w:lvl>
    <w:lvl w:ilvl="4" w:tplc="04190003">
      <w:start w:val="1"/>
      <w:numFmt w:val="bullet"/>
      <w:lvlText w:val="o"/>
      <w:lvlJc w:val="left"/>
      <w:pPr>
        <w:tabs>
          <w:tab w:val="num" w:pos="3955"/>
        </w:tabs>
        <w:ind w:left="3955" w:hanging="360"/>
      </w:pPr>
      <w:rPr>
        <w:rFonts w:ascii="Courier New" w:hAnsi="Courier New" w:hint="default"/>
      </w:rPr>
    </w:lvl>
    <w:lvl w:ilvl="5" w:tplc="04190005" w:tentative="1">
      <w:start w:val="1"/>
      <w:numFmt w:val="bullet"/>
      <w:lvlText w:val=""/>
      <w:lvlJc w:val="left"/>
      <w:pPr>
        <w:tabs>
          <w:tab w:val="num" w:pos="4675"/>
        </w:tabs>
        <w:ind w:left="4675" w:hanging="360"/>
      </w:pPr>
      <w:rPr>
        <w:rFonts w:ascii="Wingdings" w:hAnsi="Wingdings" w:hint="default"/>
      </w:rPr>
    </w:lvl>
    <w:lvl w:ilvl="6" w:tplc="04190001" w:tentative="1">
      <w:start w:val="1"/>
      <w:numFmt w:val="bullet"/>
      <w:lvlText w:val=""/>
      <w:lvlJc w:val="left"/>
      <w:pPr>
        <w:tabs>
          <w:tab w:val="num" w:pos="5395"/>
        </w:tabs>
        <w:ind w:left="5395" w:hanging="360"/>
      </w:pPr>
      <w:rPr>
        <w:rFonts w:ascii="Symbol" w:hAnsi="Symbol" w:hint="default"/>
      </w:rPr>
    </w:lvl>
    <w:lvl w:ilvl="7" w:tplc="04190003" w:tentative="1">
      <w:start w:val="1"/>
      <w:numFmt w:val="bullet"/>
      <w:lvlText w:val="o"/>
      <w:lvlJc w:val="left"/>
      <w:pPr>
        <w:tabs>
          <w:tab w:val="num" w:pos="6115"/>
        </w:tabs>
        <w:ind w:left="6115" w:hanging="360"/>
      </w:pPr>
      <w:rPr>
        <w:rFonts w:ascii="Courier New" w:hAnsi="Courier New" w:hint="default"/>
      </w:rPr>
    </w:lvl>
    <w:lvl w:ilvl="8" w:tplc="04190005" w:tentative="1">
      <w:start w:val="1"/>
      <w:numFmt w:val="bullet"/>
      <w:lvlText w:val=""/>
      <w:lvlJc w:val="left"/>
      <w:pPr>
        <w:tabs>
          <w:tab w:val="num" w:pos="6835"/>
        </w:tabs>
        <w:ind w:left="6835" w:hanging="360"/>
      </w:pPr>
      <w:rPr>
        <w:rFonts w:ascii="Wingdings" w:hAnsi="Wingdings" w:hint="default"/>
      </w:rPr>
    </w:lvl>
  </w:abstractNum>
  <w:abstractNum w:abstractNumId="6">
    <w:nsid w:val="4B2D3BD4"/>
    <w:multiLevelType w:val="hybridMultilevel"/>
    <w:tmpl w:val="01A2E3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F094B52"/>
    <w:multiLevelType w:val="multilevel"/>
    <w:tmpl w:val="C032C146"/>
    <w:lvl w:ilvl="0">
      <w:start w:val="2012"/>
      <w:numFmt w:val="decimal"/>
      <w:lvlText w:val="27.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5E75297"/>
    <w:multiLevelType w:val="hybridMultilevel"/>
    <w:tmpl w:val="8E1C69A0"/>
    <w:lvl w:ilvl="0" w:tplc="F5462E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7CA16FAB"/>
    <w:multiLevelType w:val="hybridMultilevel"/>
    <w:tmpl w:val="4BAA41A4"/>
    <w:lvl w:ilvl="0" w:tplc="C0B804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7DD10933"/>
    <w:multiLevelType w:val="hybridMultilevel"/>
    <w:tmpl w:val="FC5AAB2E"/>
    <w:lvl w:ilvl="0" w:tplc="D1BCA6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5"/>
  </w:num>
  <w:num w:numId="2">
    <w:abstractNumId w:val="2"/>
  </w:num>
  <w:num w:numId="3">
    <w:abstractNumId w:val="0"/>
  </w:num>
  <w:num w:numId="4">
    <w:abstractNumId w:val="1"/>
  </w:num>
  <w:num w:numId="5">
    <w:abstractNumId w:val="7"/>
  </w:num>
  <w:num w:numId="6">
    <w:abstractNumId w:val="4"/>
  </w:num>
  <w:num w:numId="7">
    <w:abstractNumId w:val="9"/>
  </w:num>
  <w:num w:numId="8">
    <w:abstractNumId w:val="10"/>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85"/>
    <w:rsid w:val="00014632"/>
    <w:rsid w:val="000177F8"/>
    <w:rsid w:val="00032891"/>
    <w:rsid w:val="0004135B"/>
    <w:rsid w:val="00050223"/>
    <w:rsid w:val="00062ECF"/>
    <w:rsid w:val="00082E56"/>
    <w:rsid w:val="000A4087"/>
    <w:rsid w:val="000B2C0B"/>
    <w:rsid w:val="000B4E07"/>
    <w:rsid w:val="000B75D2"/>
    <w:rsid w:val="000C30A6"/>
    <w:rsid w:val="000C7AC6"/>
    <w:rsid w:val="000E0EAD"/>
    <w:rsid w:val="000E77FA"/>
    <w:rsid w:val="000F1D34"/>
    <w:rsid w:val="0012164E"/>
    <w:rsid w:val="001228CB"/>
    <w:rsid w:val="00125A43"/>
    <w:rsid w:val="00126CC8"/>
    <w:rsid w:val="0013339A"/>
    <w:rsid w:val="00135239"/>
    <w:rsid w:val="00137226"/>
    <w:rsid w:val="001410FC"/>
    <w:rsid w:val="00150C83"/>
    <w:rsid w:val="00155BA0"/>
    <w:rsid w:val="00156834"/>
    <w:rsid w:val="00161CE4"/>
    <w:rsid w:val="00161EC4"/>
    <w:rsid w:val="00162392"/>
    <w:rsid w:val="00170804"/>
    <w:rsid w:val="00172CB9"/>
    <w:rsid w:val="0017506D"/>
    <w:rsid w:val="00193B2D"/>
    <w:rsid w:val="00195FA7"/>
    <w:rsid w:val="001A06F0"/>
    <w:rsid w:val="001B5AB9"/>
    <w:rsid w:val="001D58AF"/>
    <w:rsid w:val="001D6141"/>
    <w:rsid w:val="001F1E5C"/>
    <w:rsid w:val="0020784B"/>
    <w:rsid w:val="0021640B"/>
    <w:rsid w:val="002314CD"/>
    <w:rsid w:val="00243029"/>
    <w:rsid w:val="00246BC0"/>
    <w:rsid w:val="00264516"/>
    <w:rsid w:val="002654AB"/>
    <w:rsid w:val="00267866"/>
    <w:rsid w:val="00273C14"/>
    <w:rsid w:val="00275C86"/>
    <w:rsid w:val="002B09B9"/>
    <w:rsid w:val="002C465A"/>
    <w:rsid w:val="002E1CD1"/>
    <w:rsid w:val="002F7806"/>
    <w:rsid w:val="0030121D"/>
    <w:rsid w:val="003061C7"/>
    <w:rsid w:val="00307AC2"/>
    <w:rsid w:val="00312445"/>
    <w:rsid w:val="00312761"/>
    <w:rsid w:val="003214CD"/>
    <w:rsid w:val="00336711"/>
    <w:rsid w:val="003370C6"/>
    <w:rsid w:val="00360DC8"/>
    <w:rsid w:val="0036764E"/>
    <w:rsid w:val="00374B31"/>
    <w:rsid w:val="003870E7"/>
    <w:rsid w:val="00390720"/>
    <w:rsid w:val="003A2BFB"/>
    <w:rsid w:val="003A574C"/>
    <w:rsid w:val="003B772D"/>
    <w:rsid w:val="003C2374"/>
    <w:rsid w:val="003D2839"/>
    <w:rsid w:val="003E037E"/>
    <w:rsid w:val="003E21B6"/>
    <w:rsid w:val="003E2246"/>
    <w:rsid w:val="003F3043"/>
    <w:rsid w:val="00413370"/>
    <w:rsid w:val="004251A6"/>
    <w:rsid w:val="00430B7A"/>
    <w:rsid w:val="0045543F"/>
    <w:rsid w:val="00456037"/>
    <w:rsid w:val="004643B8"/>
    <w:rsid w:val="00465BE9"/>
    <w:rsid w:val="00474F76"/>
    <w:rsid w:val="00476E8A"/>
    <w:rsid w:val="00477480"/>
    <w:rsid w:val="00493256"/>
    <w:rsid w:val="004936BE"/>
    <w:rsid w:val="00493E51"/>
    <w:rsid w:val="00497858"/>
    <w:rsid w:val="004A7508"/>
    <w:rsid w:val="004C62C5"/>
    <w:rsid w:val="004D1E76"/>
    <w:rsid w:val="004F1CB3"/>
    <w:rsid w:val="004F2115"/>
    <w:rsid w:val="004F3ED8"/>
    <w:rsid w:val="004F715E"/>
    <w:rsid w:val="0050316A"/>
    <w:rsid w:val="0052471A"/>
    <w:rsid w:val="0052766B"/>
    <w:rsid w:val="005335A9"/>
    <w:rsid w:val="005338E8"/>
    <w:rsid w:val="005562AC"/>
    <w:rsid w:val="00574952"/>
    <w:rsid w:val="00575BAE"/>
    <w:rsid w:val="005806E8"/>
    <w:rsid w:val="005821A9"/>
    <w:rsid w:val="00593203"/>
    <w:rsid w:val="0059365E"/>
    <w:rsid w:val="005A3320"/>
    <w:rsid w:val="005A66C9"/>
    <w:rsid w:val="005A7AC6"/>
    <w:rsid w:val="005B449A"/>
    <w:rsid w:val="005B4BC8"/>
    <w:rsid w:val="005D0BD6"/>
    <w:rsid w:val="005D6014"/>
    <w:rsid w:val="005E35FD"/>
    <w:rsid w:val="005F4CD4"/>
    <w:rsid w:val="005F562F"/>
    <w:rsid w:val="00607276"/>
    <w:rsid w:val="0061030C"/>
    <w:rsid w:val="0062515F"/>
    <w:rsid w:val="006518AD"/>
    <w:rsid w:val="006525DA"/>
    <w:rsid w:val="0066665D"/>
    <w:rsid w:val="006764D8"/>
    <w:rsid w:val="00694F79"/>
    <w:rsid w:val="006A44D0"/>
    <w:rsid w:val="006A79DD"/>
    <w:rsid w:val="006B3358"/>
    <w:rsid w:val="006B3495"/>
    <w:rsid w:val="006D135E"/>
    <w:rsid w:val="006E372B"/>
    <w:rsid w:val="006F3171"/>
    <w:rsid w:val="006F6D3E"/>
    <w:rsid w:val="00714BDD"/>
    <w:rsid w:val="00730D59"/>
    <w:rsid w:val="00730F5B"/>
    <w:rsid w:val="00740286"/>
    <w:rsid w:val="0076363C"/>
    <w:rsid w:val="00763C14"/>
    <w:rsid w:val="00770B4B"/>
    <w:rsid w:val="00782F15"/>
    <w:rsid w:val="007878AA"/>
    <w:rsid w:val="007A7754"/>
    <w:rsid w:val="007B2114"/>
    <w:rsid w:val="007B5461"/>
    <w:rsid w:val="007B5CA8"/>
    <w:rsid w:val="007B676E"/>
    <w:rsid w:val="008024CC"/>
    <w:rsid w:val="00802B6D"/>
    <w:rsid w:val="00816206"/>
    <w:rsid w:val="00824FD7"/>
    <w:rsid w:val="00826C69"/>
    <w:rsid w:val="00830CB3"/>
    <w:rsid w:val="00830D36"/>
    <w:rsid w:val="00835502"/>
    <w:rsid w:val="00836BC5"/>
    <w:rsid w:val="00836D40"/>
    <w:rsid w:val="008375E1"/>
    <w:rsid w:val="00840885"/>
    <w:rsid w:val="00842A7F"/>
    <w:rsid w:val="00851A32"/>
    <w:rsid w:val="008654FB"/>
    <w:rsid w:val="00866A48"/>
    <w:rsid w:val="0087559C"/>
    <w:rsid w:val="008B6403"/>
    <w:rsid w:val="008D4451"/>
    <w:rsid w:val="008D4AA7"/>
    <w:rsid w:val="008E326D"/>
    <w:rsid w:val="008F68A3"/>
    <w:rsid w:val="0090746F"/>
    <w:rsid w:val="00910E27"/>
    <w:rsid w:val="00921188"/>
    <w:rsid w:val="009369A5"/>
    <w:rsid w:val="0096705A"/>
    <w:rsid w:val="00971E90"/>
    <w:rsid w:val="009743D2"/>
    <w:rsid w:val="009771E0"/>
    <w:rsid w:val="009C14E0"/>
    <w:rsid w:val="009C20C8"/>
    <w:rsid w:val="009C35A0"/>
    <w:rsid w:val="009D2A48"/>
    <w:rsid w:val="009D5226"/>
    <w:rsid w:val="009E2C72"/>
    <w:rsid w:val="009F6C0B"/>
    <w:rsid w:val="00A21DA0"/>
    <w:rsid w:val="00A22539"/>
    <w:rsid w:val="00A23CED"/>
    <w:rsid w:val="00A447FD"/>
    <w:rsid w:val="00A61513"/>
    <w:rsid w:val="00A648B9"/>
    <w:rsid w:val="00A6737D"/>
    <w:rsid w:val="00A74A28"/>
    <w:rsid w:val="00A80627"/>
    <w:rsid w:val="00A865B5"/>
    <w:rsid w:val="00A906B7"/>
    <w:rsid w:val="00A95271"/>
    <w:rsid w:val="00AA08AF"/>
    <w:rsid w:val="00AA13AB"/>
    <w:rsid w:val="00AA7DD7"/>
    <w:rsid w:val="00AB6110"/>
    <w:rsid w:val="00AC5A04"/>
    <w:rsid w:val="00AD2B26"/>
    <w:rsid w:val="00AE2611"/>
    <w:rsid w:val="00AE2CE0"/>
    <w:rsid w:val="00AE6D51"/>
    <w:rsid w:val="00B05841"/>
    <w:rsid w:val="00B141C4"/>
    <w:rsid w:val="00B20B9B"/>
    <w:rsid w:val="00B30EEE"/>
    <w:rsid w:val="00B31D6D"/>
    <w:rsid w:val="00B3510F"/>
    <w:rsid w:val="00B35F37"/>
    <w:rsid w:val="00B6583B"/>
    <w:rsid w:val="00B66781"/>
    <w:rsid w:val="00B8012E"/>
    <w:rsid w:val="00B84229"/>
    <w:rsid w:val="00B97D9E"/>
    <w:rsid w:val="00BA3326"/>
    <w:rsid w:val="00BD4100"/>
    <w:rsid w:val="00BD4509"/>
    <w:rsid w:val="00BD6984"/>
    <w:rsid w:val="00BF4861"/>
    <w:rsid w:val="00BF56B8"/>
    <w:rsid w:val="00BF60B0"/>
    <w:rsid w:val="00C12E03"/>
    <w:rsid w:val="00C16816"/>
    <w:rsid w:val="00C27EC1"/>
    <w:rsid w:val="00C30C98"/>
    <w:rsid w:val="00C4042D"/>
    <w:rsid w:val="00C55228"/>
    <w:rsid w:val="00C85E9F"/>
    <w:rsid w:val="00CA2AF3"/>
    <w:rsid w:val="00CA3436"/>
    <w:rsid w:val="00CB4168"/>
    <w:rsid w:val="00CB7636"/>
    <w:rsid w:val="00CC09E8"/>
    <w:rsid w:val="00CC75CA"/>
    <w:rsid w:val="00CD4571"/>
    <w:rsid w:val="00CF00D0"/>
    <w:rsid w:val="00D1130C"/>
    <w:rsid w:val="00D14EAC"/>
    <w:rsid w:val="00D216EC"/>
    <w:rsid w:val="00D273CF"/>
    <w:rsid w:val="00D354C3"/>
    <w:rsid w:val="00D43A2C"/>
    <w:rsid w:val="00D73610"/>
    <w:rsid w:val="00D77BDE"/>
    <w:rsid w:val="00D84146"/>
    <w:rsid w:val="00DB3616"/>
    <w:rsid w:val="00DE0A46"/>
    <w:rsid w:val="00DE0DD0"/>
    <w:rsid w:val="00E05BBC"/>
    <w:rsid w:val="00E129E8"/>
    <w:rsid w:val="00E30756"/>
    <w:rsid w:val="00E33DE4"/>
    <w:rsid w:val="00E5184C"/>
    <w:rsid w:val="00E5495D"/>
    <w:rsid w:val="00E76911"/>
    <w:rsid w:val="00E8476B"/>
    <w:rsid w:val="00EB10CB"/>
    <w:rsid w:val="00EB7A0D"/>
    <w:rsid w:val="00EC214A"/>
    <w:rsid w:val="00EE22D3"/>
    <w:rsid w:val="00EF6BB6"/>
    <w:rsid w:val="00F2210D"/>
    <w:rsid w:val="00F31AB7"/>
    <w:rsid w:val="00F413D4"/>
    <w:rsid w:val="00F46C4E"/>
    <w:rsid w:val="00F5088D"/>
    <w:rsid w:val="00F829BA"/>
    <w:rsid w:val="00F830FC"/>
    <w:rsid w:val="00FA1985"/>
    <w:rsid w:val="00FB2865"/>
    <w:rsid w:val="00FB41AE"/>
    <w:rsid w:val="00FC0951"/>
    <w:rsid w:val="00FD2A98"/>
    <w:rsid w:val="00FE13B4"/>
    <w:rsid w:val="00FE2CA6"/>
    <w:rsid w:val="00FE64A1"/>
    <w:rsid w:val="00FE664C"/>
    <w:rsid w:val="00FF0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1A9"/>
    <w:pPr>
      <w:widowControl w:val="0"/>
      <w:autoSpaceDE w:val="0"/>
      <w:autoSpaceDN w:val="0"/>
      <w:adjustRightInd w:val="0"/>
    </w:pPr>
    <w:rPr>
      <w:sz w:val="20"/>
      <w:szCs w:val="20"/>
      <w:lang w:val="uk-UA"/>
    </w:rPr>
  </w:style>
  <w:style w:type="paragraph" w:styleId="1">
    <w:name w:val="heading 1"/>
    <w:basedOn w:val="a"/>
    <w:next w:val="a"/>
    <w:link w:val="10"/>
    <w:uiPriority w:val="99"/>
    <w:qFormat/>
    <w:rsid w:val="00DE0A46"/>
    <w:pPr>
      <w:keepNext/>
      <w:spacing w:before="240" w:after="60"/>
      <w:outlineLvl w:val="0"/>
    </w:pPr>
    <w:rPr>
      <w:rFonts w:ascii="Arial" w:hAnsi="Arial" w:cs="Arial"/>
      <w:b/>
      <w:bCs/>
      <w:kern w:val="32"/>
      <w:sz w:val="32"/>
      <w:szCs w:val="32"/>
    </w:rPr>
  </w:style>
  <w:style w:type="paragraph" w:styleId="5">
    <w:name w:val="heading 5"/>
    <w:basedOn w:val="a"/>
    <w:next w:val="a"/>
    <w:link w:val="50"/>
    <w:uiPriority w:val="99"/>
    <w:qFormat/>
    <w:rsid w:val="005F4CD4"/>
    <w:pPr>
      <w:keepNext/>
      <w:tabs>
        <w:tab w:val="num" w:pos="3955"/>
      </w:tabs>
      <w:suppressAutoHyphens/>
      <w:autoSpaceDE/>
      <w:autoSpaceDN/>
      <w:adjustRightInd/>
      <w:ind w:left="3955" w:hanging="360"/>
      <w:jc w:val="center"/>
      <w:outlineLvl w:val="4"/>
    </w:pPr>
    <w:rPr>
      <w:b/>
      <w:color w:val="000000"/>
      <w:sz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432B"/>
    <w:rPr>
      <w:rFonts w:asciiTheme="majorHAnsi" w:eastAsiaTheme="majorEastAsia" w:hAnsiTheme="majorHAnsi" w:cstheme="majorBidi"/>
      <w:b/>
      <w:bCs/>
      <w:kern w:val="32"/>
      <w:sz w:val="32"/>
      <w:szCs w:val="32"/>
      <w:lang w:val="uk-UA"/>
    </w:rPr>
  </w:style>
  <w:style w:type="character" w:customStyle="1" w:styleId="50">
    <w:name w:val="Заголовок 5 Знак"/>
    <w:basedOn w:val="a0"/>
    <w:link w:val="5"/>
    <w:uiPriority w:val="9"/>
    <w:semiHidden/>
    <w:rsid w:val="00C2432B"/>
    <w:rPr>
      <w:rFonts w:asciiTheme="minorHAnsi" w:eastAsiaTheme="minorEastAsia" w:hAnsiTheme="minorHAnsi" w:cstheme="minorBidi"/>
      <w:b/>
      <w:bCs/>
      <w:i/>
      <w:iCs/>
      <w:sz w:val="26"/>
      <w:szCs w:val="26"/>
      <w:lang w:val="uk-UA"/>
    </w:rPr>
  </w:style>
  <w:style w:type="paragraph" w:styleId="a3">
    <w:name w:val="caption"/>
    <w:basedOn w:val="a"/>
    <w:next w:val="a"/>
    <w:uiPriority w:val="99"/>
    <w:qFormat/>
    <w:rsid w:val="00DE0A46"/>
    <w:pPr>
      <w:widowControl/>
      <w:autoSpaceDE/>
      <w:autoSpaceDN/>
      <w:adjustRightInd/>
      <w:jc w:val="center"/>
    </w:pPr>
    <w:rPr>
      <w:b/>
      <w:bCs/>
      <w:sz w:val="28"/>
      <w:szCs w:val="24"/>
    </w:rPr>
  </w:style>
  <w:style w:type="paragraph" w:styleId="a4">
    <w:name w:val="Body Text"/>
    <w:basedOn w:val="a"/>
    <w:link w:val="a5"/>
    <w:uiPriority w:val="99"/>
    <w:rsid w:val="00DE0A46"/>
    <w:pPr>
      <w:widowControl/>
      <w:autoSpaceDE/>
      <w:autoSpaceDN/>
      <w:adjustRightInd/>
      <w:jc w:val="both"/>
    </w:pPr>
    <w:rPr>
      <w:sz w:val="16"/>
      <w:szCs w:val="24"/>
    </w:rPr>
  </w:style>
  <w:style w:type="character" w:customStyle="1" w:styleId="a5">
    <w:name w:val="Основной текст Знак"/>
    <w:basedOn w:val="a0"/>
    <w:link w:val="a4"/>
    <w:uiPriority w:val="99"/>
    <w:semiHidden/>
    <w:rsid w:val="00C2432B"/>
    <w:rPr>
      <w:sz w:val="20"/>
      <w:szCs w:val="20"/>
      <w:lang w:val="uk-UA"/>
    </w:rPr>
  </w:style>
  <w:style w:type="character" w:customStyle="1" w:styleId="a6">
    <w:name w:val="Основной текст_"/>
    <w:link w:val="2"/>
    <w:uiPriority w:val="99"/>
    <w:locked/>
    <w:rsid w:val="00B30EEE"/>
    <w:rPr>
      <w:sz w:val="23"/>
      <w:shd w:val="clear" w:color="auto" w:fill="FFFFFF"/>
    </w:rPr>
  </w:style>
  <w:style w:type="character" w:customStyle="1" w:styleId="11">
    <w:name w:val="Основной текст1"/>
    <w:basedOn w:val="a6"/>
    <w:uiPriority w:val="99"/>
    <w:rsid w:val="00B30EEE"/>
    <w:rPr>
      <w:rFonts w:cs="Times New Roman"/>
      <w:sz w:val="23"/>
      <w:szCs w:val="23"/>
      <w:shd w:val="clear" w:color="auto" w:fill="FFFFFF"/>
    </w:rPr>
  </w:style>
  <w:style w:type="character" w:customStyle="1" w:styleId="20">
    <w:name w:val="Основной текст (2)_"/>
    <w:link w:val="21"/>
    <w:uiPriority w:val="99"/>
    <w:locked/>
    <w:rsid w:val="00B30EEE"/>
    <w:rPr>
      <w:shd w:val="clear" w:color="auto" w:fill="FFFFFF"/>
    </w:rPr>
  </w:style>
  <w:style w:type="paragraph" w:customStyle="1" w:styleId="2">
    <w:name w:val="Основной текст2"/>
    <w:basedOn w:val="a"/>
    <w:link w:val="a6"/>
    <w:uiPriority w:val="99"/>
    <w:rsid w:val="00B30EEE"/>
    <w:pPr>
      <w:widowControl/>
      <w:shd w:val="clear" w:color="auto" w:fill="FFFFFF"/>
      <w:autoSpaceDE/>
      <w:autoSpaceDN/>
      <w:adjustRightInd/>
      <w:spacing w:before="360" w:after="360" w:line="240" w:lineRule="atLeast"/>
    </w:pPr>
    <w:rPr>
      <w:sz w:val="23"/>
      <w:szCs w:val="23"/>
      <w:lang w:val="ru-RU"/>
    </w:rPr>
  </w:style>
  <w:style w:type="paragraph" w:customStyle="1" w:styleId="21">
    <w:name w:val="Основной текст (2)"/>
    <w:basedOn w:val="a"/>
    <w:link w:val="20"/>
    <w:uiPriority w:val="99"/>
    <w:rsid w:val="00B30EEE"/>
    <w:pPr>
      <w:widowControl/>
      <w:shd w:val="clear" w:color="auto" w:fill="FFFFFF"/>
      <w:autoSpaceDE/>
      <w:autoSpaceDN/>
      <w:adjustRightInd/>
      <w:spacing w:line="274" w:lineRule="exact"/>
      <w:ind w:firstLine="740"/>
    </w:pPr>
    <w:rPr>
      <w:lang w:val="ru-RU"/>
    </w:rPr>
  </w:style>
  <w:style w:type="paragraph" w:styleId="a7">
    <w:name w:val="Normal (Web)"/>
    <w:basedOn w:val="a"/>
    <w:uiPriority w:val="99"/>
    <w:rsid w:val="000E77FA"/>
    <w:pPr>
      <w:widowControl/>
      <w:autoSpaceDE/>
      <w:autoSpaceDN/>
      <w:adjustRightInd/>
      <w:spacing w:before="100" w:beforeAutospacing="1" w:after="100" w:afterAutospacing="1"/>
    </w:pPr>
    <w:rPr>
      <w:sz w:val="24"/>
      <w:szCs w:val="24"/>
    </w:rPr>
  </w:style>
  <w:style w:type="character" w:styleId="a8">
    <w:name w:val="Emphasis"/>
    <w:basedOn w:val="a0"/>
    <w:uiPriority w:val="99"/>
    <w:qFormat/>
    <w:rsid w:val="00B20B9B"/>
    <w:rPr>
      <w:rFonts w:cs="Times New Roman"/>
      <w:i/>
    </w:rPr>
  </w:style>
  <w:style w:type="character" w:customStyle="1" w:styleId="apple-style-span">
    <w:name w:val="apple-style-span"/>
    <w:basedOn w:val="a0"/>
    <w:uiPriority w:val="99"/>
    <w:rsid w:val="00B35F37"/>
    <w:rPr>
      <w:rFonts w:cs="Times New Roman"/>
    </w:rPr>
  </w:style>
  <w:style w:type="paragraph" w:customStyle="1" w:styleId="12">
    <w:name w:val="Без интервала1"/>
    <w:uiPriority w:val="99"/>
    <w:rsid w:val="005A66C9"/>
    <w:rPr>
      <w:rFonts w:ascii="Calibri" w:hAnsi="Calibri"/>
    </w:rPr>
  </w:style>
  <w:style w:type="paragraph" w:styleId="a9">
    <w:name w:val="No Spacing"/>
    <w:uiPriority w:val="1"/>
    <w:qFormat/>
    <w:rsid w:val="00014632"/>
    <w:rPr>
      <w:rFonts w:ascii="Calibri" w:hAnsi="Calibri"/>
      <w:lang w:eastAsia="en-US"/>
    </w:rPr>
  </w:style>
  <w:style w:type="character" w:customStyle="1" w:styleId="rvts11">
    <w:name w:val="rvts11"/>
    <w:basedOn w:val="a0"/>
    <w:rsid w:val="00714BDD"/>
    <w:rPr>
      <w:rFonts w:cs="Times New Roman"/>
      <w:sz w:val="22"/>
      <w:szCs w:val="22"/>
    </w:rPr>
  </w:style>
  <w:style w:type="character" w:customStyle="1" w:styleId="rvts17">
    <w:name w:val="rvts17"/>
    <w:basedOn w:val="a0"/>
    <w:uiPriority w:val="99"/>
    <w:rsid w:val="00BF56B8"/>
    <w:rPr>
      <w:rFonts w:cs="Times New Roman"/>
      <w:sz w:val="22"/>
      <w:szCs w:val="22"/>
      <w:shd w:val="clear" w:color="auto" w:fill="FFFFFF"/>
    </w:rPr>
  </w:style>
  <w:style w:type="paragraph" w:styleId="HTML">
    <w:name w:val="HTML Preformatted"/>
    <w:basedOn w:val="a"/>
    <w:link w:val="HTML0"/>
    <w:rsid w:val="004554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lang w:eastAsia="zh-CN"/>
    </w:rPr>
  </w:style>
  <w:style w:type="character" w:customStyle="1" w:styleId="HTML0">
    <w:name w:val="Стандартный HTML Знак"/>
    <w:basedOn w:val="a0"/>
    <w:link w:val="HTML"/>
    <w:uiPriority w:val="99"/>
    <w:locked/>
    <w:rsid w:val="0045543F"/>
    <w:rPr>
      <w:rFonts w:ascii="Courier New" w:hAnsi="Courier New" w:cs="Courier New"/>
      <w:lang w:val="uk-UA" w:eastAsia="zh-CN"/>
    </w:rPr>
  </w:style>
  <w:style w:type="character" w:customStyle="1" w:styleId="rvts22">
    <w:name w:val="rvts22"/>
    <w:uiPriority w:val="99"/>
    <w:rsid w:val="0045543F"/>
    <w:rPr>
      <w:color w:val="191919"/>
    </w:rPr>
  </w:style>
  <w:style w:type="character" w:customStyle="1" w:styleId="rvts18">
    <w:name w:val="rvts18"/>
    <w:uiPriority w:val="99"/>
    <w:rsid w:val="00CB4168"/>
    <w:rPr>
      <w:b/>
    </w:rPr>
  </w:style>
  <w:style w:type="character" w:customStyle="1" w:styleId="rvts19">
    <w:name w:val="rvts19"/>
    <w:rsid w:val="00CB4168"/>
    <w:rPr>
      <w:b/>
      <w:shd w:val="clear" w:color="auto" w:fill="FFFFFF"/>
    </w:rPr>
  </w:style>
  <w:style w:type="character" w:customStyle="1" w:styleId="rvts20">
    <w:name w:val="rvts20"/>
    <w:uiPriority w:val="99"/>
    <w:rsid w:val="00CB4168"/>
    <w:rPr>
      <w:b/>
      <w:shd w:val="clear" w:color="auto" w:fill="FFFFFF"/>
    </w:rPr>
  </w:style>
  <w:style w:type="paragraph" w:styleId="aa">
    <w:name w:val="Balloon Text"/>
    <w:basedOn w:val="a"/>
    <w:link w:val="ab"/>
    <w:uiPriority w:val="99"/>
    <w:rsid w:val="00AD2B26"/>
    <w:rPr>
      <w:rFonts w:ascii="Tahoma" w:hAnsi="Tahoma" w:cs="Tahoma"/>
      <w:sz w:val="16"/>
      <w:szCs w:val="16"/>
    </w:rPr>
  </w:style>
  <w:style w:type="character" w:customStyle="1" w:styleId="ab">
    <w:name w:val="Текст выноски Знак"/>
    <w:basedOn w:val="a0"/>
    <w:link w:val="aa"/>
    <w:uiPriority w:val="99"/>
    <w:locked/>
    <w:rsid w:val="00AD2B26"/>
    <w:rPr>
      <w:rFonts w:ascii="Tahoma" w:hAnsi="Tahoma" w:cs="Tahoma"/>
      <w:sz w:val="16"/>
      <w:szCs w:val="16"/>
      <w:lang w:val="uk-UA"/>
    </w:rPr>
  </w:style>
  <w:style w:type="character" w:customStyle="1" w:styleId="apple-converted-space">
    <w:name w:val="apple-converted-space"/>
    <w:rsid w:val="004A7508"/>
  </w:style>
  <w:style w:type="character" w:styleId="ac">
    <w:name w:val="Hyperlink"/>
    <w:basedOn w:val="a0"/>
    <w:uiPriority w:val="99"/>
    <w:semiHidden/>
    <w:rsid w:val="00910E2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1A9"/>
    <w:pPr>
      <w:widowControl w:val="0"/>
      <w:autoSpaceDE w:val="0"/>
      <w:autoSpaceDN w:val="0"/>
      <w:adjustRightInd w:val="0"/>
    </w:pPr>
    <w:rPr>
      <w:sz w:val="20"/>
      <w:szCs w:val="20"/>
      <w:lang w:val="uk-UA"/>
    </w:rPr>
  </w:style>
  <w:style w:type="paragraph" w:styleId="1">
    <w:name w:val="heading 1"/>
    <w:basedOn w:val="a"/>
    <w:next w:val="a"/>
    <w:link w:val="10"/>
    <w:uiPriority w:val="99"/>
    <w:qFormat/>
    <w:rsid w:val="00DE0A46"/>
    <w:pPr>
      <w:keepNext/>
      <w:spacing w:before="240" w:after="60"/>
      <w:outlineLvl w:val="0"/>
    </w:pPr>
    <w:rPr>
      <w:rFonts w:ascii="Arial" w:hAnsi="Arial" w:cs="Arial"/>
      <w:b/>
      <w:bCs/>
      <w:kern w:val="32"/>
      <w:sz w:val="32"/>
      <w:szCs w:val="32"/>
    </w:rPr>
  </w:style>
  <w:style w:type="paragraph" w:styleId="5">
    <w:name w:val="heading 5"/>
    <w:basedOn w:val="a"/>
    <w:next w:val="a"/>
    <w:link w:val="50"/>
    <w:uiPriority w:val="99"/>
    <w:qFormat/>
    <w:rsid w:val="005F4CD4"/>
    <w:pPr>
      <w:keepNext/>
      <w:tabs>
        <w:tab w:val="num" w:pos="3955"/>
      </w:tabs>
      <w:suppressAutoHyphens/>
      <w:autoSpaceDE/>
      <w:autoSpaceDN/>
      <w:adjustRightInd/>
      <w:ind w:left="3955" w:hanging="360"/>
      <w:jc w:val="center"/>
      <w:outlineLvl w:val="4"/>
    </w:pPr>
    <w:rPr>
      <w:b/>
      <w:color w:val="000000"/>
      <w:sz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432B"/>
    <w:rPr>
      <w:rFonts w:asciiTheme="majorHAnsi" w:eastAsiaTheme="majorEastAsia" w:hAnsiTheme="majorHAnsi" w:cstheme="majorBidi"/>
      <w:b/>
      <w:bCs/>
      <w:kern w:val="32"/>
      <w:sz w:val="32"/>
      <w:szCs w:val="32"/>
      <w:lang w:val="uk-UA"/>
    </w:rPr>
  </w:style>
  <w:style w:type="character" w:customStyle="1" w:styleId="50">
    <w:name w:val="Заголовок 5 Знак"/>
    <w:basedOn w:val="a0"/>
    <w:link w:val="5"/>
    <w:uiPriority w:val="9"/>
    <w:semiHidden/>
    <w:rsid w:val="00C2432B"/>
    <w:rPr>
      <w:rFonts w:asciiTheme="minorHAnsi" w:eastAsiaTheme="minorEastAsia" w:hAnsiTheme="minorHAnsi" w:cstheme="minorBidi"/>
      <w:b/>
      <w:bCs/>
      <w:i/>
      <w:iCs/>
      <w:sz w:val="26"/>
      <w:szCs w:val="26"/>
      <w:lang w:val="uk-UA"/>
    </w:rPr>
  </w:style>
  <w:style w:type="paragraph" w:styleId="a3">
    <w:name w:val="caption"/>
    <w:basedOn w:val="a"/>
    <w:next w:val="a"/>
    <w:uiPriority w:val="99"/>
    <w:qFormat/>
    <w:rsid w:val="00DE0A46"/>
    <w:pPr>
      <w:widowControl/>
      <w:autoSpaceDE/>
      <w:autoSpaceDN/>
      <w:adjustRightInd/>
      <w:jc w:val="center"/>
    </w:pPr>
    <w:rPr>
      <w:b/>
      <w:bCs/>
      <w:sz w:val="28"/>
      <w:szCs w:val="24"/>
    </w:rPr>
  </w:style>
  <w:style w:type="paragraph" w:styleId="a4">
    <w:name w:val="Body Text"/>
    <w:basedOn w:val="a"/>
    <w:link w:val="a5"/>
    <w:uiPriority w:val="99"/>
    <w:rsid w:val="00DE0A46"/>
    <w:pPr>
      <w:widowControl/>
      <w:autoSpaceDE/>
      <w:autoSpaceDN/>
      <w:adjustRightInd/>
      <w:jc w:val="both"/>
    </w:pPr>
    <w:rPr>
      <w:sz w:val="16"/>
      <w:szCs w:val="24"/>
    </w:rPr>
  </w:style>
  <w:style w:type="character" w:customStyle="1" w:styleId="a5">
    <w:name w:val="Основной текст Знак"/>
    <w:basedOn w:val="a0"/>
    <w:link w:val="a4"/>
    <w:uiPriority w:val="99"/>
    <w:semiHidden/>
    <w:rsid w:val="00C2432B"/>
    <w:rPr>
      <w:sz w:val="20"/>
      <w:szCs w:val="20"/>
      <w:lang w:val="uk-UA"/>
    </w:rPr>
  </w:style>
  <w:style w:type="character" w:customStyle="1" w:styleId="a6">
    <w:name w:val="Основной текст_"/>
    <w:link w:val="2"/>
    <w:uiPriority w:val="99"/>
    <w:locked/>
    <w:rsid w:val="00B30EEE"/>
    <w:rPr>
      <w:sz w:val="23"/>
      <w:shd w:val="clear" w:color="auto" w:fill="FFFFFF"/>
    </w:rPr>
  </w:style>
  <w:style w:type="character" w:customStyle="1" w:styleId="11">
    <w:name w:val="Основной текст1"/>
    <w:basedOn w:val="a6"/>
    <w:uiPriority w:val="99"/>
    <w:rsid w:val="00B30EEE"/>
    <w:rPr>
      <w:rFonts w:cs="Times New Roman"/>
      <w:sz w:val="23"/>
      <w:szCs w:val="23"/>
      <w:shd w:val="clear" w:color="auto" w:fill="FFFFFF"/>
    </w:rPr>
  </w:style>
  <w:style w:type="character" w:customStyle="1" w:styleId="20">
    <w:name w:val="Основной текст (2)_"/>
    <w:link w:val="21"/>
    <w:uiPriority w:val="99"/>
    <w:locked/>
    <w:rsid w:val="00B30EEE"/>
    <w:rPr>
      <w:shd w:val="clear" w:color="auto" w:fill="FFFFFF"/>
    </w:rPr>
  </w:style>
  <w:style w:type="paragraph" w:customStyle="1" w:styleId="2">
    <w:name w:val="Основной текст2"/>
    <w:basedOn w:val="a"/>
    <w:link w:val="a6"/>
    <w:uiPriority w:val="99"/>
    <w:rsid w:val="00B30EEE"/>
    <w:pPr>
      <w:widowControl/>
      <w:shd w:val="clear" w:color="auto" w:fill="FFFFFF"/>
      <w:autoSpaceDE/>
      <w:autoSpaceDN/>
      <w:adjustRightInd/>
      <w:spacing w:before="360" w:after="360" w:line="240" w:lineRule="atLeast"/>
    </w:pPr>
    <w:rPr>
      <w:sz w:val="23"/>
      <w:szCs w:val="23"/>
      <w:lang w:val="ru-RU"/>
    </w:rPr>
  </w:style>
  <w:style w:type="paragraph" w:customStyle="1" w:styleId="21">
    <w:name w:val="Основной текст (2)"/>
    <w:basedOn w:val="a"/>
    <w:link w:val="20"/>
    <w:uiPriority w:val="99"/>
    <w:rsid w:val="00B30EEE"/>
    <w:pPr>
      <w:widowControl/>
      <w:shd w:val="clear" w:color="auto" w:fill="FFFFFF"/>
      <w:autoSpaceDE/>
      <w:autoSpaceDN/>
      <w:adjustRightInd/>
      <w:spacing w:line="274" w:lineRule="exact"/>
      <w:ind w:firstLine="740"/>
    </w:pPr>
    <w:rPr>
      <w:lang w:val="ru-RU"/>
    </w:rPr>
  </w:style>
  <w:style w:type="paragraph" w:styleId="a7">
    <w:name w:val="Normal (Web)"/>
    <w:basedOn w:val="a"/>
    <w:uiPriority w:val="99"/>
    <w:rsid w:val="000E77FA"/>
    <w:pPr>
      <w:widowControl/>
      <w:autoSpaceDE/>
      <w:autoSpaceDN/>
      <w:adjustRightInd/>
      <w:spacing w:before="100" w:beforeAutospacing="1" w:after="100" w:afterAutospacing="1"/>
    </w:pPr>
    <w:rPr>
      <w:sz w:val="24"/>
      <w:szCs w:val="24"/>
    </w:rPr>
  </w:style>
  <w:style w:type="character" w:styleId="a8">
    <w:name w:val="Emphasis"/>
    <w:basedOn w:val="a0"/>
    <w:uiPriority w:val="99"/>
    <w:qFormat/>
    <w:rsid w:val="00B20B9B"/>
    <w:rPr>
      <w:rFonts w:cs="Times New Roman"/>
      <w:i/>
    </w:rPr>
  </w:style>
  <w:style w:type="character" w:customStyle="1" w:styleId="apple-style-span">
    <w:name w:val="apple-style-span"/>
    <w:basedOn w:val="a0"/>
    <w:uiPriority w:val="99"/>
    <w:rsid w:val="00B35F37"/>
    <w:rPr>
      <w:rFonts w:cs="Times New Roman"/>
    </w:rPr>
  </w:style>
  <w:style w:type="paragraph" w:customStyle="1" w:styleId="12">
    <w:name w:val="Без интервала1"/>
    <w:uiPriority w:val="99"/>
    <w:rsid w:val="005A66C9"/>
    <w:rPr>
      <w:rFonts w:ascii="Calibri" w:hAnsi="Calibri"/>
    </w:rPr>
  </w:style>
  <w:style w:type="paragraph" w:styleId="a9">
    <w:name w:val="No Spacing"/>
    <w:uiPriority w:val="1"/>
    <w:qFormat/>
    <w:rsid w:val="00014632"/>
    <w:rPr>
      <w:rFonts w:ascii="Calibri" w:hAnsi="Calibri"/>
      <w:lang w:eastAsia="en-US"/>
    </w:rPr>
  </w:style>
  <w:style w:type="character" w:customStyle="1" w:styleId="rvts11">
    <w:name w:val="rvts11"/>
    <w:basedOn w:val="a0"/>
    <w:rsid w:val="00714BDD"/>
    <w:rPr>
      <w:rFonts w:cs="Times New Roman"/>
      <w:sz w:val="22"/>
      <w:szCs w:val="22"/>
    </w:rPr>
  </w:style>
  <w:style w:type="character" w:customStyle="1" w:styleId="rvts17">
    <w:name w:val="rvts17"/>
    <w:basedOn w:val="a0"/>
    <w:uiPriority w:val="99"/>
    <w:rsid w:val="00BF56B8"/>
    <w:rPr>
      <w:rFonts w:cs="Times New Roman"/>
      <w:sz w:val="22"/>
      <w:szCs w:val="22"/>
      <w:shd w:val="clear" w:color="auto" w:fill="FFFFFF"/>
    </w:rPr>
  </w:style>
  <w:style w:type="paragraph" w:styleId="HTML">
    <w:name w:val="HTML Preformatted"/>
    <w:basedOn w:val="a"/>
    <w:link w:val="HTML0"/>
    <w:rsid w:val="004554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lang w:eastAsia="zh-CN"/>
    </w:rPr>
  </w:style>
  <w:style w:type="character" w:customStyle="1" w:styleId="HTML0">
    <w:name w:val="Стандартный HTML Знак"/>
    <w:basedOn w:val="a0"/>
    <w:link w:val="HTML"/>
    <w:uiPriority w:val="99"/>
    <w:locked/>
    <w:rsid w:val="0045543F"/>
    <w:rPr>
      <w:rFonts w:ascii="Courier New" w:hAnsi="Courier New" w:cs="Courier New"/>
      <w:lang w:val="uk-UA" w:eastAsia="zh-CN"/>
    </w:rPr>
  </w:style>
  <w:style w:type="character" w:customStyle="1" w:styleId="rvts22">
    <w:name w:val="rvts22"/>
    <w:uiPriority w:val="99"/>
    <w:rsid w:val="0045543F"/>
    <w:rPr>
      <w:color w:val="191919"/>
    </w:rPr>
  </w:style>
  <w:style w:type="character" w:customStyle="1" w:styleId="rvts18">
    <w:name w:val="rvts18"/>
    <w:uiPriority w:val="99"/>
    <w:rsid w:val="00CB4168"/>
    <w:rPr>
      <w:b/>
    </w:rPr>
  </w:style>
  <w:style w:type="character" w:customStyle="1" w:styleId="rvts19">
    <w:name w:val="rvts19"/>
    <w:rsid w:val="00CB4168"/>
    <w:rPr>
      <w:b/>
      <w:shd w:val="clear" w:color="auto" w:fill="FFFFFF"/>
    </w:rPr>
  </w:style>
  <w:style w:type="character" w:customStyle="1" w:styleId="rvts20">
    <w:name w:val="rvts20"/>
    <w:uiPriority w:val="99"/>
    <w:rsid w:val="00CB4168"/>
    <w:rPr>
      <w:b/>
      <w:shd w:val="clear" w:color="auto" w:fill="FFFFFF"/>
    </w:rPr>
  </w:style>
  <w:style w:type="paragraph" w:styleId="aa">
    <w:name w:val="Balloon Text"/>
    <w:basedOn w:val="a"/>
    <w:link w:val="ab"/>
    <w:uiPriority w:val="99"/>
    <w:rsid w:val="00AD2B26"/>
    <w:rPr>
      <w:rFonts w:ascii="Tahoma" w:hAnsi="Tahoma" w:cs="Tahoma"/>
      <w:sz w:val="16"/>
      <w:szCs w:val="16"/>
    </w:rPr>
  </w:style>
  <w:style w:type="character" w:customStyle="1" w:styleId="ab">
    <w:name w:val="Текст выноски Знак"/>
    <w:basedOn w:val="a0"/>
    <w:link w:val="aa"/>
    <w:uiPriority w:val="99"/>
    <w:locked/>
    <w:rsid w:val="00AD2B26"/>
    <w:rPr>
      <w:rFonts w:ascii="Tahoma" w:hAnsi="Tahoma" w:cs="Tahoma"/>
      <w:sz w:val="16"/>
      <w:szCs w:val="16"/>
      <w:lang w:val="uk-UA"/>
    </w:rPr>
  </w:style>
  <w:style w:type="character" w:customStyle="1" w:styleId="apple-converted-space">
    <w:name w:val="apple-converted-space"/>
    <w:rsid w:val="004A7508"/>
  </w:style>
  <w:style w:type="character" w:styleId="ac">
    <w:name w:val="Hyperlink"/>
    <w:basedOn w:val="a0"/>
    <w:uiPriority w:val="99"/>
    <w:semiHidden/>
    <w:rsid w:val="00910E2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56007">
      <w:marLeft w:val="0"/>
      <w:marRight w:val="0"/>
      <w:marTop w:val="0"/>
      <w:marBottom w:val="0"/>
      <w:divBdr>
        <w:top w:val="none" w:sz="0" w:space="0" w:color="auto"/>
        <w:left w:val="none" w:sz="0" w:space="0" w:color="auto"/>
        <w:bottom w:val="none" w:sz="0" w:space="0" w:color="auto"/>
        <w:right w:val="none" w:sz="0" w:space="0" w:color="auto"/>
      </w:divBdr>
    </w:div>
    <w:div w:id="317156008">
      <w:marLeft w:val="0"/>
      <w:marRight w:val="0"/>
      <w:marTop w:val="0"/>
      <w:marBottom w:val="0"/>
      <w:divBdr>
        <w:top w:val="none" w:sz="0" w:space="0" w:color="auto"/>
        <w:left w:val="none" w:sz="0" w:space="0" w:color="auto"/>
        <w:bottom w:val="none" w:sz="0" w:space="0" w:color="auto"/>
        <w:right w:val="none" w:sz="0" w:space="0" w:color="auto"/>
      </w:divBdr>
    </w:div>
    <w:div w:id="317156009">
      <w:marLeft w:val="0"/>
      <w:marRight w:val="0"/>
      <w:marTop w:val="0"/>
      <w:marBottom w:val="0"/>
      <w:divBdr>
        <w:top w:val="none" w:sz="0" w:space="0" w:color="auto"/>
        <w:left w:val="none" w:sz="0" w:space="0" w:color="auto"/>
        <w:bottom w:val="none" w:sz="0" w:space="0" w:color="auto"/>
        <w:right w:val="none" w:sz="0" w:space="0" w:color="auto"/>
      </w:divBdr>
    </w:div>
    <w:div w:id="317156010">
      <w:marLeft w:val="0"/>
      <w:marRight w:val="0"/>
      <w:marTop w:val="0"/>
      <w:marBottom w:val="0"/>
      <w:divBdr>
        <w:top w:val="none" w:sz="0" w:space="0" w:color="auto"/>
        <w:left w:val="none" w:sz="0" w:space="0" w:color="auto"/>
        <w:bottom w:val="none" w:sz="0" w:space="0" w:color="auto"/>
        <w:right w:val="none" w:sz="0" w:space="0" w:color="auto"/>
      </w:divBdr>
    </w:div>
    <w:div w:id="317156011">
      <w:marLeft w:val="0"/>
      <w:marRight w:val="0"/>
      <w:marTop w:val="0"/>
      <w:marBottom w:val="0"/>
      <w:divBdr>
        <w:top w:val="none" w:sz="0" w:space="0" w:color="auto"/>
        <w:left w:val="none" w:sz="0" w:space="0" w:color="auto"/>
        <w:bottom w:val="none" w:sz="0" w:space="0" w:color="auto"/>
        <w:right w:val="none" w:sz="0" w:space="0" w:color="auto"/>
      </w:divBdr>
    </w:div>
    <w:div w:id="317156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box@ms.hr.cour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1721</Words>
  <Characters>9812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GCA</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User</cp:lastModifiedBy>
  <cp:revision>4</cp:revision>
  <cp:lastPrinted>2018-01-04T09:25:00Z</cp:lastPrinted>
  <dcterms:created xsi:type="dcterms:W3CDTF">2018-01-04T09:17:00Z</dcterms:created>
  <dcterms:modified xsi:type="dcterms:W3CDTF">2018-01-04T10:00:00Z</dcterms:modified>
</cp:coreProperties>
</file>